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A57E8" w14:textId="2F803AE8" w:rsidR="00CC1B8D" w:rsidRPr="002C1DD2" w:rsidRDefault="1A24C057" w:rsidP="6507C54E">
      <w:pPr>
        <w:spacing w:before="174"/>
        <w:rPr>
          <w:rFonts w:ascii="Arial Black"/>
          <w:sz w:val="32"/>
          <w:szCs w:val="32"/>
        </w:rPr>
      </w:pPr>
      <w:r w:rsidRPr="002C1DD2">
        <w:rPr>
          <w:rFonts w:ascii="Calibri" w:eastAsia="Calibri" w:hAnsi="Calibri" w:cs="Calibri"/>
          <w:b/>
          <w:bCs/>
          <w:color w:val="005677"/>
          <w:sz w:val="36"/>
          <w:szCs w:val="36"/>
        </w:rPr>
        <w:t>INTRODUCTION</w:t>
      </w:r>
    </w:p>
    <w:p w14:paraId="32DA57E9" w14:textId="683E054F" w:rsidR="00CC1B8D" w:rsidRPr="002C1DD2" w:rsidRDefault="1A24C057" w:rsidP="002C1DD2">
      <w:pPr>
        <w:pStyle w:val="BodyText"/>
        <w:spacing w:before="215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 xml:space="preserve">The goal of this reﬂection </w:t>
      </w:r>
      <w:r w:rsidR="7209C761" w:rsidRPr="002C1DD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process </w:t>
      </w:r>
      <w:r w:rsidRPr="002C1DD2">
        <w:rPr>
          <w:rFonts w:ascii="Calibri" w:eastAsia="Calibri" w:hAnsi="Calibri" w:cs="Calibri"/>
          <w:sz w:val="24"/>
          <w:szCs w:val="24"/>
        </w:rPr>
        <w:t xml:space="preserve">is to create courses where students and their experiences are valued and integrated into the content of the course. </w:t>
      </w:r>
      <w:bookmarkStart w:id="0" w:name="_Int_qq82P2tm"/>
      <w:r w:rsidRPr="002C1DD2">
        <w:rPr>
          <w:rFonts w:ascii="Calibri" w:eastAsia="Calibri" w:hAnsi="Calibri" w:cs="Calibri"/>
          <w:sz w:val="24"/>
          <w:szCs w:val="24"/>
        </w:rPr>
        <w:t xml:space="preserve">We will work together to complete this form to create courses that are representative </w:t>
      </w:r>
      <w:r w:rsidR="6EC4C315" w:rsidRPr="002C1DD2">
        <w:rPr>
          <w:rFonts w:ascii="Calibri" w:eastAsia="Calibri" w:hAnsi="Calibri" w:cs="Calibri"/>
          <w:sz w:val="24"/>
          <w:szCs w:val="24"/>
        </w:rPr>
        <w:t>of a</w:t>
      </w:r>
      <w:r w:rsidRPr="002C1DD2">
        <w:rPr>
          <w:rFonts w:ascii="Calibri" w:eastAsia="Calibri" w:hAnsi="Calibri" w:cs="Calibri"/>
          <w:sz w:val="24"/>
          <w:szCs w:val="24"/>
        </w:rPr>
        <w:t xml:space="preserve"> diverse learning community.</w:t>
      </w:r>
      <w:bookmarkEnd w:id="0"/>
      <w:r w:rsidRPr="002C1DD2">
        <w:rPr>
          <w:rFonts w:ascii="Calibri" w:eastAsia="Calibri" w:hAnsi="Calibri" w:cs="Calibri"/>
          <w:sz w:val="24"/>
          <w:szCs w:val="24"/>
        </w:rPr>
        <w:t xml:space="preserve"> To use this document:</w:t>
      </w:r>
    </w:p>
    <w:p w14:paraId="32DA57EA" w14:textId="77777777" w:rsidR="00CC1B8D" w:rsidRPr="002C1DD2" w:rsidRDefault="1A24C057" w:rsidP="6507C54E">
      <w:pPr>
        <w:pStyle w:val="ListParagraph"/>
        <w:numPr>
          <w:ilvl w:val="0"/>
          <w:numId w:val="6"/>
        </w:numPr>
        <w:tabs>
          <w:tab w:val="left" w:pos="837"/>
        </w:tabs>
        <w:spacing w:before="158" w:line="264" w:lineRule="auto"/>
        <w:ind w:left="837" w:hanging="358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>Review your course.</w:t>
      </w:r>
    </w:p>
    <w:p w14:paraId="32DA57EB" w14:textId="316CA199" w:rsidR="00CC1B8D" w:rsidRPr="002C1DD2" w:rsidRDefault="1A24C057" w:rsidP="0063621B">
      <w:pPr>
        <w:pStyle w:val="ListParagraph"/>
        <w:numPr>
          <w:ilvl w:val="1"/>
          <w:numId w:val="28"/>
        </w:numPr>
        <w:tabs>
          <w:tab w:val="left" w:pos="1198"/>
        </w:tabs>
        <w:spacing w:before="0" w:line="264" w:lineRule="auto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 xml:space="preserve">For revisions: Look through the </w:t>
      </w:r>
      <w:bookmarkStart w:id="1" w:name="_Int_nALISrpO"/>
      <w:r w:rsidRPr="002C1DD2">
        <w:rPr>
          <w:rFonts w:ascii="Calibri" w:eastAsia="Calibri" w:hAnsi="Calibri" w:cs="Calibri"/>
          <w:sz w:val="24"/>
          <w:szCs w:val="24"/>
        </w:rPr>
        <w:t>course</w:t>
      </w:r>
      <w:bookmarkEnd w:id="1"/>
      <w:r w:rsidR="002C1DD2" w:rsidRPr="002C1DD2">
        <w:rPr>
          <w:rFonts w:ascii="Calibri" w:eastAsia="Calibri" w:hAnsi="Calibri" w:cs="Calibri"/>
          <w:sz w:val="24"/>
          <w:szCs w:val="24"/>
        </w:rPr>
        <w:t>,</w:t>
      </w:r>
      <w:r w:rsidRPr="002C1DD2">
        <w:rPr>
          <w:rFonts w:ascii="Calibri" w:eastAsia="Calibri" w:hAnsi="Calibri" w:cs="Calibri"/>
          <w:sz w:val="24"/>
          <w:szCs w:val="24"/>
        </w:rPr>
        <w:t xml:space="preserve"> </w:t>
      </w:r>
      <w:bookmarkStart w:id="2" w:name="_Int_JB2cKMcQ"/>
      <w:r w:rsidRPr="002C1DD2">
        <w:rPr>
          <w:rFonts w:ascii="Calibri" w:eastAsia="Calibri" w:hAnsi="Calibri" w:cs="Calibri"/>
          <w:sz w:val="24"/>
          <w:szCs w:val="24"/>
        </w:rPr>
        <w:t>paying</w:t>
      </w:r>
      <w:bookmarkEnd w:id="2"/>
      <w:r w:rsidRPr="002C1DD2">
        <w:rPr>
          <w:rFonts w:ascii="Calibri" w:eastAsia="Calibri" w:hAnsi="Calibri" w:cs="Calibri"/>
          <w:sz w:val="24"/>
          <w:szCs w:val="24"/>
        </w:rPr>
        <w:t xml:space="preserve"> attention to the criteria listed below.</w:t>
      </w:r>
    </w:p>
    <w:p w14:paraId="32DA57EC" w14:textId="43897106" w:rsidR="00CC1B8D" w:rsidRPr="002C1DD2" w:rsidRDefault="1A24C057" w:rsidP="0063621B">
      <w:pPr>
        <w:pStyle w:val="ListParagraph"/>
        <w:numPr>
          <w:ilvl w:val="1"/>
          <w:numId w:val="28"/>
        </w:numPr>
        <w:tabs>
          <w:tab w:val="left" w:pos="1198"/>
        </w:tabs>
        <w:spacing w:before="0" w:line="264" w:lineRule="auto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>For new development</w:t>
      </w:r>
      <w:r w:rsidR="002C1DD2" w:rsidRPr="002C1DD2">
        <w:rPr>
          <w:rFonts w:ascii="Calibri" w:eastAsia="Calibri" w:hAnsi="Calibri" w:cs="Calibri"/>
          <w:sz w:val="24"/>
          <w:szCs w:val="24"/>
        </w:rPr>
        <w:t>s</w:t>
      </w:r>
      <w:r w:rsidRPr="002C1DD2">
        <w:rPr>
          <w:rFonts w:ascii="Calibri" w:eastAsia="Calibri" w:hAnsi="Calibri" w:cs="Calibri"/>
          <w:sz w:val="24"/>
          <w:szCs w:val="24"/>
        </w:rPr>
        <w:t xml:space="preserve">: Keep the </w:t>
      </w:r>
      <w:r w:rsidR="002C1DD2" w:rsidRPr="002C1DD2">
        <w:rPr>
          <w:rFonts w:ascii="Calibri" w:eastAsia="Calibri" w:hAnsi="Calibri" w:cs="Calibri"/>
          <w:sz w:val="24"/>
          <w:szCs w:val="24"/>
        </w:rPr>
        <w:t xml:space="preserve">criteria below </w:t>
      </w:r>
      <w:r w:rsidRPr="002C1DD2">
        <w:rPr>
          <w:rFonts w:ascii="Calibri" w:eastAsia="Calibri" w:hAnsi="Calibri" w:cs="Calibri"/>
          <w:sz w:val="24"/>
          <w:szCs w:val="24"/>
        </w:rPr>
        <w:t>in mind when making decisions.</w:t>
      </w:r>
    </w:p>
    <w:p w14:paraId="32DA57ED" w14:textId="77777777" w:rsidR="00CC1B8D" w:rsidRPr="002C1DD2" w:rsidRDefault="1A24C057" w:rsidP="0063621B">
      <w:pPr>
        <w:pStyle w:val="ListParagraph"/>
        <w:numPr>
          <w:ilvl w:val="1"/>
          <w:numId w:val="28"/>
        </w:numPr>
        <w:tabs>
          <w:tab w:val="left" w:pos="1199"/>
        </w:tabs>
        <w:spacing w:before="0" w:line="264" w:lineRule="auto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 xml:space="preserve">Use the strengths and opportunities columns to help </w:t>
      </w:r>
      <w:bookmarkStart w:id="3" w:name="_Int_ho0tFBeK"/>
      <w:r w:rsidRPr="002C1DD2">
        <w:rPr>
          <w:rFonts w:ascii="Calibri" w:eastAsia="Calibri" w:hAnsi="Calibri" w:cs="Calibri"/>
          <w:sz w:val="24"/>
          <w:szCs w:val="24"/>
        </w:rPr>
        <w:t>facilitate</w:t>
      </w:r>
      <w:bookmarkEnd w:id="3"/>
      <w:r w:rsidRPr="002C1DD2">
        <w:rPr>
          <w:rFonts w:ascii="Calibri" w:eastAsia="Calibri" w:hAnsi="Calibri" w:cs="Calibri"/>
          <w:sz w:val="24"/>
          <w:szCs w:val="24"/>
        </w:rPr>
        <w:t xml:space="preserve"> this analysis.</w:t>
      </w:r>
    </w:p>
    <w:p w14:paraId="32DA57EE" w14:textId="254E4E52" w:rsidR="00CC1B8D" w:rsidRPr="002C1DD2" w:rsidRDefault="3576D04B" w:rsidP="6507C54E">
      <w:pPr>
        <w:pStyle w:val="ListParagraph"/>
        <w:numPr>
          <w:ilvl w:val="0"/>
          <w:numId w:val="6"/>
        </w:numPr>
        <w:tabs>
          <w:tab w:val="left" w:pos="837"/>
        </w:tabs>
        <w:spacing w:before="0" w:line="264" w:lineRule="auto"/>
        <w:ind w:left="837" w:hanging="358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>After completing the analysis, determine how this will impact your revision or new development</w:t>
      </w:r>
      <w:r w:rsidR="1A24C057" w:rsidRPr="002C1DD2">
        <w:rPr>
          <w:rFonts w:ascii="Calibri" w:eastAsia="Calibri" w:hAnsi="Calibri" w:cs="Calibri"/>
          <w:sz w:val="24"/>
          <w:szCs w:val="24"/>
        </w:rPr>
        <w:t>.</w:t>
      </w:r>
    </w:p>
    <w:p w14:paraId="32DA57EF" w14:textId="3BDFD3FE" w:rsidR="00CC1B8D" w:rsidRPr="002C1DD2" w:rsidRDefault="1A24C057" w:rsidP="0063621B">
      <w:pPr>
        <w:pStyle w:val="ListParagraph"/>
        <w:numPr>
          <w:ilvl w:val="1"/>
          <w:numId w:val="29"/>
        </w:numPr>
        <w:tabs>
          <w:tab w:val="left" w:pos="1199"/>
        </w:tabs>
        <w:spacing w:before="0" w:line="264" w:lineRule="auto"/>
        <w:ind w:right="838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>This can either be an entire course area, such as objectives and goals, or a</w:t>
      </w:r>
      <w:r w:rsidR="10816FAC" w:rsidRPr="002C1DD2">
        <w:rPr>
          <w:rFonts w:ascii="Calibri" w:eastAsia="Calibri" w:hAnsi="Calibri" w:cs="Calibri"/>
          <w:sz w:val="24"/>
          <w:szCs w:val="24"/>
        </w:rPr>
        <w:t xml:space="preserve"> single</w:t>
      </w:r>
      <w:r w:rsidRPr="002C1DD2">
        <w:rPr>
          <w:rFonts w:ascii="Calibri" w:eastAsia="Calibri" w:hAnsi="Calibri" w:cs="Calibri"/>
          <w:sz w:val="24"/>
          <w:szCs w:val="24"/>
        </w:rPr>
        <w:t xml:space="preserve"> element.</w:t>
      </w:r>
    </w:p>
    <w:p w14:paraId="32DA57F1" w14:textId="77777777" w:rsidR="00CC1B8D" w:rsidRPr="002C1DD2" w:rsidRDefault="1A24C057" w:rsidP="002C1DD2">
      <w:pPr>
        <w:pStyle w:val="BodyText"/>
        <w:spacing w:before="224"/>
        <w:rPr>
          <w:rFonts w:ascii="Calibri" w:eastAsia="Calibri" w:hAnsi="Calibri" w:cs="Calibri"/>
          <w:sz w:val="24"/>
          <w:szCs w:val="24"/>
        </w:rPr>
      </w:pPr>
      <w:r w:rsidRPr="002C1DD2">
        <w:rPr>
          <w:rFonts w:ascii="Calibri" w:eastAsia="Calibri" w:hAnsi="Calibri" w:cs="Calibri"/>
          <w:sz w:val="24"/>
          <w:szCs w:val="24"/>
        </w:rPr>
        <w:t>Remember the goal is to make continual improvements, not achieve perfection! Pick a place and get started!</w:t>
      </w:r>
    </w:p>
    <w:p w14:paraId="32DA57F2" w14:textId="77777777" w:rsidR="00CC1B8D" w:rsidRPr="002C1DD2" w:rsidRDefault="00CC1B8D" w:rsidP="6507C54E">
      <w:pPr>
        <w:pStyle w:val="BodyText"/>
        <w:spacing w:before="2"/>
        <w:rPr>
          <w:sz w:val="17"/>
          <w:szCs w:val="17"/>
        </w:rPr>
      </w:pP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9"/>
        <w:gridCol w:w="2961"/>
      </w:tblGrid>
      <w:tr w:rsidR="00FF31EE" w:rsidRPr="002C1DD2" w14:paraId="32DA57F9" w14:textId="77777777" w:rsidTr="00001CDA">
        <w:trPr>
          <w:trHeight w:val="654"/>
        </w:trPr>
        <w:tc>
          <w:tcPr>
            <w:tcW w:w="3653" w:type="pct"/>
            <w:shd w:val="clear" w:color="auto" w:fill="005677"/>
          </w:tcPr>
          <w:p w14:paraId="32DA57F3" w14:textId="77777777" w:rsidR="00FF31EE" w:rsidRPr="002C1DD2" w:rsidRDefault="132AB2C7" w:rsidP="6507C54E">
            <w:pPr>
              <w:pStyle w:val="TableParagraph"/>
              <w:spacing w:line="333" w:lineRule="exact"/>
              <w:ind w:left="107"/>
              <w:rPr>
                <w:rFonts w:asciiTheme="minorHAnsi" w:eastAsiaTheme="minorEastAsia" w:hAnsiTheme="minorHAnsi" w:cstheme="minorBidi"/>
                <w:b/>
                <w:bCs/>
                <w:sz w:val="28"/>
                <w:szCs w:val="28"/>
              </w:rPr>
            </w:pPr>
            <w:r w:rsidRPr="002C1DD2">
              <w:rPr>
                <w:rFonts w:asciiTheme="minorHAnsi" w:eastAsiaTheme="minorEastAsia" w:hAnsiTheme="minorHAnsi" w:cstheme="minorBidi"/>
                <w:b/>
                <w:bCs/>
                <w:color w:val="FFFFFF"/>
                <w:sz w:val="28"/>
                <w:szCs w:val="28"/>
              </w:rPr>
              <w:t>Course Components</w:t>
            </w:r>
          </w:p>
          <w:p w14:paraId="32DA57F4" w14:textId="77777777" w:rsidR="00FF31EE" w:rsidRPr="002C1DD2" w:rsidRDefault="132AB2C7" w:rsidP="6507C54E">
            <w:pPr>
              <w:pStyle w:val="TableParagraph"/>
              <w:spacing w:before="21"/>
              <w:ind w:left="107"/>
              <w:rPr>
                <w:rFonts w:asciiTheme="minorHAnsi" w:eastAsiaTheme="minorEastAsia" w:hAnsiTheme="minorHAnsi" w:cstheme="minorBidi"/>
              </w:rPr>
            </w:pPr>
            <w:r w:rsidRPr="002C1DD2">
              <w:rPr>
                <w:rFonts w:asciiTheme="minorHAnsi" w:eastAsiaTheme="minorEastAsia" w:hAnsiTheme="minorHAnsi" w:cstheme="minorBidi"/>
                <w:color w:val="FFFFFF"/>
              </w:rPr>
              <w:t>(Complete with your instructional designer)</w:t>
            </w:r>
          </w:p>
        </w:tc>
        <w:tc>
          <w:tcPr>
            <w:tcW w:w="1347" w:type="pct"/>
          </w:tcPr>
          <w:p w14:paraId="32DA57F7" w14:textId="0A7282F3" w:rsidR="00FF31EE" w:rsidRPr="002C1DD2" w:rsidRDefault="1C439405" w:rsidP="6507C54E">
            <w:pPr>
              <w:pStyle w:val="TableParagraph"/>
              <w:spacing w:line="388" w:lineRule="exact"/>
              <w:ind w:left="103"/>
              <w:rPr>
                <w:rFonts w:asciiTheme="minorHAnsi" w:eastAsiaTheme="minorEastAsia" w:hAnsiTheme="minorHAnsi" w:cstheme="minorBidi"/>
                <w:b/>
                <w:bCs/>
                <w:sz w:val="28"/>
                <w:szCs w:val="28"/>
              </w:rPr>
            </w:pPr>
            <w:r w:rsidRPr="002C1DD2">
              <w:rPr>
                <w:rFonts w:asciiTheme="minorHAnsi" w:eastAsiaTheme="minorEastAsia" w:hAnsiTheme="minorHAnsi" w:cstheme="minorBidi"/>
                <w:b/>
                <w:bCs/>
                <w:color w:val="005677"/>
                <w:sz w:val="28"/>
                <w:szCs w:val="28"/>
              </w:rPr>
              <w:t>Notes</w:t>
            </w:r>
            <w:r w:rsidR="132AB2C7" w:rsidRPr="002C1DD2">
              <w:rPr>
                <w:rFonts w:asciiTheme="minorHAnsi" w:eastAsiaTheme="minorEastAsia" w:hAnsiTheme="minorHAnsi" w:cstheme="minorBidi"/>
                <w:b/>
                <w:bCs/>
                <w:color w:val="005677"/>
                <w:sz w:val="28"/>
                <w:szCs w:val="28"/>
              </w:rPr>
              <w:t>:</w:t>
            </w:r>
          </w:p>
          <w:p w14:paraId="32DA57F8" w14:textId="509687EC" w:rsidR="00FF31EE" w:rsidRPr="002C1DD2" w:rsidRDefault="6F6257F0" w:rsidP="6507C54E">
            <w:pPr>
              <w:pStyle w:val="TableParagraph"/>
              <w:spacing w:before="21" w:line="225" w:lineRule="exact"/>
              <w:ind w:left="103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002C1DD2">
              <w:rPr>
                <w:rFonts w:asciiTheme="minorHAnsi" w:eastAsiaTheme="minorEastAsia" w:hAnsiTheme="minorHAnsi" w:cstheme="minorBidi"/>
              </w:rPr>
              <w:t xml:space="preserve">Strengths and </w:t>
            </w:r>
            <w:r w:rsidR="132AB2C7" w:rsidRPr="002C1DD2">
              <w:rPr>
                <w:rFonts w:asciiTheme="minorHAnsi" w:eastAsiaTheme="minorEastAsia" w:hAnsiTheme="minorHAnsi" w:cstheme="minorBidi"/>
              </w:rPr>
              <w:t>Opportunities</w:t>
            </w:r>
          </w:p>
        </w:tc>
      </w:tr>
      <w:tr w:rsidR="00FF31EE" w:rsidRPr="002C1DD2" w14:paraId="32DA5802" w14:textId="77777777" w:rsidTr="00001CDA">
        <w:trPr>
          <w:trHeight w:val="2338"/>
        </w:trPr>
        <w:tc>
          <w:tcPr>
            <w:tcW w:w="3653" w:type="pct"/>
          </w:tcPr>
          <w:p w14:paraId="32DA57FA" w14:textId="77777777" w:rsidR="00FF31EE" w:rsidRPr="002C1DD2" w:rsidRDefault="132AB2C7" w:rsidP="6507C54E">
            <w:pPr>
              <w:pStyle w:val="TableParagraph"/>
              <w:ind w:left="107"/>
              <w:rPr>
                <w:rFonts w:asciiTheme="minorHAnsi" w:eastAsiaTheme="minorEastAsia" w:hAnsiTheme="minorHAnsi" w:cstheme="minorBidi"/>
                <w:b/>
                <w:bCs/>
                <w:i/>
                <w:iCs/>
                <w:sz w:val="28"/>
                <w:szCs w:val="28"/>
              </w:rPr>
            </w:pPr>
            <w:r w:rsidRPr="002C1DD2">
              <w:rPr>
                <w:rFonts w:asciiTheme="minorHAnsi" w:eastAsiaTheme="minorEastAsia" w:hAnsiTheme="minorHAnsi" w:cstheme="minorBidi"/>
                <w:b/>
                <w:bCs/>
                <w:i/>
                <w:iCs/>
                <w:color w:val="005677"/>
                <w:sz w:val="28"/>
                <w:szCs w:val="28"/>
              </w:rPr>
              <w:t>Objectives and Goals</w:t>
            </w:r>
          </w:p>
          <w:p w14:paraId="1F22909D" w14:textId="77777777" w:rsidR="00BA2DFE" w:rsidRPr="002C1DD2" w:rsidRDefault="21B3D1E9" w:rsidP="6507C54E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Includes multiple viewpoints (including voices that may not always be heard) to enhance </w:t>
            </w:r>
            <w:bookmarkStart w:id="4" w:name="_Int_YHQR2Iej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discussions</w:t>
            </w:r>
            <w:bookmarkEnd w:id="4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and problem-solving. </w:t>
            </w:r>
          </w:p>
          <w:p w14:paraId="0C128E69" w14:textId="77777777" w:rsidR="00BA2DFE" w:rsidRPr="002C1DD2" w:rsidRDefault="21B3D1E9" w:rsidP="6507C54E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Promotes respect for everyone through appropriate use of language, humor, and storytelling. </w:t>
            </w:r>
          </w:p>
          <w:p w14:paraId="3EEE0E8A" w14:textId="4716F3AC" w:rsidR="00BA2DFE" w:rsidRPr="002C1DD2" w:rsidRDefault="21B3D1E9" w:rsidP="6507C54E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Draws on personal and professional experiences to foster meaningful learning connections (i.e.</w:t>
            </w:r>
            <w:r w:rsid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,</w:t>
            </w: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proofErr w:type="gramStart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family</w:t>
            </w:r>
            <w:proofErr w:type="gramEnd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and financial background). </w:t>
            </w:r>
          </w:p>
          <w:p w14:paraId="32DA57FF" w14:textId="371C3CBF" w:rsidR="00FF31EE" w:rsidRPr="002C1DD2" w:rsidRDefault="21B3D1E9" w:rsidP="0063621B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Recognizes and challenges assumptions about individuals or groups that shape industry norms and practices. </w:t>
            </w:r>
          </w:p>
        </w:tc>
        <w:tc>
          <w:tcPr>
            <w:tcW w:w="1347" w:type="pct"/>
            <w:shd w:val="clear" w:color="auto" w:fill="F5F9FF"/>
          </w:tcPr>
          <w:p w14:paraId="32DA5801" w14:textId="77777777" w:rsidR="00FF31EE" w:rsidRPr="002C1DD2" w:rsidRDefault="00FF31E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FF31EE" w:rsidRPr="002C1DD2" w14:paraId="32DA580D" w14:textId="77777777" w:rsidTr="00001CDA">
        <w:trPr>
          <w:trHeight w:val="3166"/>
        </w:trPr>
        <w:tc>
          <w:tcPr>
            <w:tcW w:w="3653" w:type="pct"/>
          </w:tcPr>
          <w:p w14:paraId="32DA5803" w14:textId="77777777" w:rsidR="00FF31EE" w:rsidRPr="002C1DD2" w:rsidRDefault="132AB2C7" w:rsidP="6507C54E">
            <w:pPr>
              <w:pStyle w:val="TableParagraph"/>
              <w:spacing w:line="276" w:lineRule="auto"/>
              <w:ind w:left="107"/>
              <w:rPr>
                <w:rFonts w:asciiTheme="minorHAnsi" w:eastAsiaTheme="minorEastAsia" w:hAnsiTheme="minorHAnsi" w:cstheme="minorBidi"/>
                <w:b/>
                <w:bCs/>
                <w:i/>
                <w:iCs/>
                <w:sz w:val="28"/>
                <w:szCs w:val="28"/>
              </w:rPr>
            </w:pPr>
            <w:r w:rsidRPr="002C1DD2">
              <w:rPr>
                <w:rFonts w:asciiTheme="minorHAnsi" w:eastAsiaTheme="minorEastAsia" w:hAnsiTheme="minorHAnsi" w:cstheme="minorBidi"/>
                <w:b/>
                <w:bCs/>
                <w:i/>
                <w:iCs/>
                <w:color w:val="005677"/>
                <w:sz w:val="28"/>
                <w:szCs w:val="28"/>
              </w:rPr>
              <w:t>Learning Resources and Media</w:t>
            </w:r>
          </w:p>
          <w:p w14:paraId="32DA5804" w14:textId="77777777" w:rsidR="00FF31EE" w:rsidRPr="002C1DD2" w:rsidRDefault="132AB2C7" w:rsidP="6507C54E">
            <w:pPr>
              <w:pStyle w:val="TableParagraph"/>
              <w:spacing w:line="276" w:lineRule="auto"/>
              <w:ind w:left="10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(i.e., topics, readings, videos, audio, graphics, </w:t>
            </w:r>
            <w:proofErr w:type="gramStart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etc.</w:t>
            </w:r>
            <w:proofErr w:type="gramEnd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)</w:t>
            </w:r>
          </w:p>
          <w:p w14:paraId="07471284" w14:textId="3480A76A" w:rsidR="00EB2D2D" w:rsidRPr="002C1DD2" w:rsidRDefault="46A9EB18" w:rsidP="6507C54E">
            <w:pPr>
              <w:pStyle w:val="TableParagraph"/>
              <w:numPr>
                <w:ilvl w:val="0"/>
                <w:numId w:val="4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Includes multiple viewpoints (including voices that may not always be heard) to enhance </w:t>
            </w:r>
            <w:bookmarkStart w:id="5" w:name="_Int_P59cYBXC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discussions</w:t>
            </w:r>
            <w:bookmarkEnd w:id="5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and problem-solving.</w:t>
            </w:r>
          </w:p>
          <w:p w14:paraId="4C9E0667" w14:textId="46A36BC4" w:rsidR="00EB2D2D" w:rsidRPr="002C1DD2" w:rsidRDefault="46A9EB18" w:rsidP="6507C54E">
            <w:pPr>
              <w:pStyle w:val="TableParagraph"/>
              <w:numPr>
                <w:ilvl w:val="0"/>
                <w:numId w:val="4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Incorporates varied examples (such as characters, scenarios, and images) to reflect the complexity of real-world scenarios.</w:t>
            </w:r>
          </w:p>
          <w:p w14:paraId="65687CF3" w14:textId="01022022" w:rsidR="00EB2D2D" w:rsidRPr="002C1DD2" w:rsidRDefault="46A9EB18" w:rsidP="6507C54E">
            <w:pPr>
              <w:pStyle w:val="TableParagraph"/>
              <w:numPr>
                <w:ilvl w:val="0"/>
                <w:numId w:val="4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Promotes respect</w:t>
            </w:r>
            <w:r w:rsid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for everyone through appropriate use of language, humor, and storytelling.</w:t>
            </w:r>
          </w:p>
          <w:p w14:paraId="748E66D1" w14:textId="320ECE4E" w:rsidR="00EB2D2D" w:rsidRPr="002C1DD2" w:rsidRDefault="46A9EB18" w:rsidP="6507C54E">
            <w:pPr>
              <w:pStyle w:val="TableParagraph"/>
              <w:numPr>
                <w:ilvl w:val="0"/>
                <w:numId w:val="4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Draws on personal and professional experiences to foster meaningful learning connections (i.e.</w:t>
            </w:r>
            <w:r w:rsid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,</w:t>
            </w: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proofErr w:type="gramStart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family</w:t>
            </w:r>
            <w:proofErr w:type="gramEnd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and financial background).</w:t>
            </w:r>
          </w:p>
          <w:p w14:paraId="4301A983" w14:textId="77777777" w:rsidR="002C1DD2" w:rsidRPr="002C1DD2" w:rsidRDefault="46A9EB18" w:rsidP="002C1DD2">
            <w:pPr>
              <w:pStyle w:val="TableParagraph"/>
              <w:numPr>
                <w:ilvl w:val="0"/>
                <w:numId w:val="4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Avoids assumptions about groups/individuals or provides context when necessary to foster understanding and discussion.</w:t>
            </w:r>
          </w:p>
          <w:p w14:paraId="32DA580A" w14:textId="3B9C46E0" w:rsidR="002C1DD2" w:rsidRPr="002C1DD2" w:rsidRDefault="002C1DD2" w:rsidP="002C1DD2">
            <w:pPr>
              <w:pStyle w:val="TableParagraph"/>
              <w:tabs>
                <w:tab w:val="left" w:pos="467"/>
              </w:tabs>
              <w:ind w:left="18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</w:p>
        </w:tc>
        <w:tc>
          <w:tcPr>
            <w:tcW w:w="1347" w:type="pct"/>
            <w:shd w:val="clear" w:color="auto" w:fill="F5F9FF"/>
          </w:tcPr>
          <w:p w14:paraId="32DA580C" w14:textId="77777777" w:rsidR="00FF31EE" w:rsidRPr="002C1DD2" w:rsidRDefault="00FF31E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32DA580E" w14:textId="77777777" w:rsidR="00CC1B8D" w:rsidRPr="002C1DD2" w:rsidRDefault="00CC1B8D">
      <w:pPr>
        <w:rPr>
          <w:rFonts w:ascii="Times New Roman"/>
          <w:sz w:val="20"/>
        </w:rPr>
        <w:sectPr w:rsidR="00CC1B8D" w:rsidRPr="002C1DD2" w:rsidSect="00BF2C36">
          <w:headerReference w:type="default" r:id="rId10"/>
          <w:footerReference w:type="default" r:id="rId11"/>
          <w:type w:val="continuous"/>
          <w:pgSz w:w="12240" w:h="15840"/>
          <w:pgMar w:top="2240" w:right="620" w:bottom="940" w:left="600" w:header="892" w:footer="742" w:gutter="0"/>
          <w:pgNumType w:start="1"/>
          <w:cols w:space="720"/>
          <w:docGrid w:linePitch="299"/>
        </w:sectPr>
      </w:pPr>
    </w:p>
    <w:p w14:paraId="32DA580F" w14:textId="77777777" w:rsidR="00CC1B8D" w:rsidRPr="002C1DD2" w:rsidRDefault="00CC1B8D" w:rsidP="6507C54E">
      <w:pPr>
        <w:pStyle w:val="BodyText"/>
        <w:spacing w:before="10"/>
        <w:rPr>
          <w:sz w:val="15"/>
          <w:szCs w:val="15"/>
        </w:rPr>
      </w:pPr>
    </w:p>
    <w:p w14:paraId="56407A3B" w14:textId="4819CE2F" w:rsidR="6507C54E" w:rsidRPr="002C1DD2" w:rsidRDefault="6507C54E" w:rsidP="6507C54E">
      <w:pPr>
        <w:pStyle w:val="BodyText"/>
        <w:spacing w:before="10"/>
        <w:rPr>
          <w:sz w:val="15"/>
          <w:szCs w:val="15"/>
        </w:rPr>
      </w:pPr>
    </w:p>
    <w:tbl>
      <w:tblPr>
        <w:tblW w:w="10860" w:type="dxa"/>
        <w:tblInd w:w="15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45"/>
        <w:gridCol w:w="2715"/>
      </w:tblGrid>
      <w:tr w:rsidR="00BF2C36" w:rsidRPr="002C1DD2" w14:paraId="32DA5816" w14:textId="77777777" w:rsidTr="6507C54E">
        <w:trPr>
          <w:trHeight w:val="600"/>
        </w:trPr>
        <w:tc>
          <w:tcPr>
            <w:tcW w:w="8145" w:type="dxa"/>
            <w:shd w:val="clear" w:color="auto" w:fill="005677"/>
          </w:tcPr>
          <w:p w14:paraId="0D5AC02F" w14:textId="086A7E51" w:rsidR="6507C54E" w:rsidRPr="002C1DD2" w:rsidRDefault="6507C54E" w:rsidP="6507C54E">
            <w:pPr>
              <w:pStyle w:val="TableParagraph"/>
              <w:spacing w:before="21"/>
              <w:ind w:left="107"/>
              <w:rPr>
                <w:sz w:val="20"/>
                <w:szCs w:val="20"/>
              </w:rPr>
            </w:pPr>
            <w:r w:rsidRPr="002C1DD2">
              <w:rPr>
                <w:rFonts w:ascii="Arial Black"/>
                <w:color w:val="FFFFFF" w:themeColor="background1"/>
                <w:sz w:val="24"/>
                <w:szCs w:val="24"/>
              </w:rPr>
              <w:t>Course Components</w:t>
            </w:r>
          </w:p>
          <w:p w14:paraId="11DF77A0" w14:textId="2D6F13B6" w:rsidR="6507C54E" w:rsidRPr="002C1DD2" w:rsidRDefault="6507C54E" w:rsidP="6507C54E">
            <w:pPr>
              <w:pStyle w:val="TableParagraph"/>
              <w:spacing w:before="21"/>
              <w:ind w:left="107"/>
              <w:rPr>
                <w:sz w:val="20"/>
                <w:szCs w:val="20"/>
              </w:rPr>
            </w:pPr>
            <w:r w:rsidRPr="002C1DD2">
              <w:rPr>
                <w:color w:val="FFFFFF" w:themeColor="background1"/>
                <w:sz w:val="20"/>
                <w:szCs w:val="20"/>
              </w:rPr>
              <w:t>(Complete with your instructional designer)</w:t>
            </w:r>
          </w:p>
        </w:tc>
        <w:tc>
          <w:tcPr>
            <w:tcW w:w="2715" w:type="dxa"/>
          </w:tcPr>
          <w:p w14:paraId="5E0B3FD7" w14:textId="0A7282F3" w:rsidR="6507C54E" w:rsidRPr="002C1DD2" w:rsidRDefault="6507C54E" w:rsidP="6507C54E">
            <w:pPr>
              <w:pStyle w:val="TableParagraph"/>
              <w:spacing w:line="388" w:lineRule="exact"/>
              <w:ind w:left="103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2C1DD2">
              <w:rPr>
                <w:rFonts w:asciiTheme="minorHAnsi" w:hAnsiTheme="minorHAnsi" w:cstheme="minorHAnsi"/>
                <w:b/>
                <w:bCs/>
                <w:color w:val="005677"/>
                <w:sz w:val="28"/>
                <w:szCs w:val="28"/>
              </w:rPr>
              <w:t>Notes:</w:t>
            </w:r>
          </w:p>
          <w:p w14:paraId="43046B16" w14:textId="509687EC" w:rsidR="6507C54E" w:rsidRPr="002C1DD2" w:rsidRDefault="6507C54E" w:rsidP="6507C54E">
            <w:pPr>
              <w:pStyle w:val="TableParagraph"/>
              <w:spacing w:before="21" w:line="225" w:lineRule="exact"/>
              <w:ind w:left="103"/>
              <w:rPr>
                <w:sz w:val="20"/>
                <w:szCs w:val="20"/>
              </w:rPr>
            </w:pPr>
            <w:r w:rsidRPr="002C1DD2">
              <w:rPr>
                <w:sz w:val="20"/>
                <w:szCs w:val="20"/>
              </w:rPr>
              <w:t>Strengths and Opportunities</w:t>
            </w:r>
          </w:p>
        </w:tc>
      </w:tr>
      <w:tr w:rsidR="00BF2C36" w:rsidRPr="002C1DD2" w14:paraId="32DA5821" w14:textId="77777777" w:rsidTr="6507C54E">
        <w:trPr>
          <w:trHeight w:val="3166"/>
        </w:trPr>
        <w:tc>
          <w:tcPr>
            <w:tcW w:w="8145" w:type="dxa"/>
          </w:tcPr>
          <w:p w14:paraId="32DA5817" w14:textId="77777777" w:rsidR="00BF2C36" w:rsidRPr="002C1DD2" w:rsidRDefault="6F6257F0" w:rsidP="6507C54E">
            <w:pPr>
              <w:pStyle w:val="TableParagraph"/>
              <w:spacing w:line="276" w:lineRule="auto"/>
              <w:ind w:left="107"/>
              <w:rPr>
                <w:b/>
                <w:bCs/>
                <w:i/>
                <w:iCs/>
                <w:sz w:val="25"/>
                <w:szCs w:val="25"/>
              </w:rPr>
            </w:pPr>
            <w:r w:rsidRPr="002C1DD2">
              <w:rPr>
                <w:b/>
                <w:bCs/>
                <w:i/>
                <w:iCs/>
                <w:color w:val="005677"/>
                <w:sz w:val="25"/>
                <w:szCs w:val="25"/>
              </w:rPr>
              <w:t>Course Content</w:t>
            </w:r>
          </w:p>
          <w:p w14:paraId="32DA5818" w14:textId="77777777" w:rsidR="00BF2C36" w:rsidRPr="002C1DD2" w:rsidRDefault="6F6257F0" w:rsidP="6507C54E">
            <w:pPr>
              <w:pStyle w:val="TableParagraph"/>
              <w:spacing w:line="276" w:lineRule="auto"/>
              <w:ind w:left="10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(i.e., topics, instructor commentary, lectures, etc.)</w:t>
            </w:r>
          </w:p>
          <w:p w14:paraId="37CEF91E" w14:textId="208C3729" w:rsidR="0040020E" w:rsidRPr="002C1DD2" w:rsidRDefault="3F63C541" w:rsidP="6507C54E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Includes multiple viewpoints (including voices that may not always be heard) to enhance discussions and problem-solving.</w:t>
            </w:r>
          </w:p>
          <w:p w14:paraId="1A37D023" w14:textId="3E2CE68D" w:rsidR="0040020E" w:rsidRPr="002C1DD2" w:rsidRDefault="3F63C541" w:rsidP="6507C54E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Incorporates varied examples (such as characters, scenarios, and images) to reflect the complexity of real-world scenarios.</w:t>
            </w:r>
          </w:p>
          <w:p w14:paraId="6A389931" w14:textId="09CCC85E" w:rsidR="0040020E" w:rsidRPr="002C1DD2" w:rsidRDefault="3F63C541" w:rsidP="6507C54E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Promotes respect</w:t>
            </w:r>
            <w:r w:rsid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for everyone through appropriate use of language, humor, and storytelling.</w:t>
            </w:r>
          </w:p>
          <w:p w14:paraId="1859DBC6" w14:textId="07EA5002" w:rsidR="0040020E" w:rsidRPr="002C1DD2" w:rsidRDefault="3F63C541" w:rsidP="6507C54E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Draws on personal and professional experiences to foster meaningful learning connections (i.e.</w:t>
            </w:r>
            <w:r w:rsid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,</w:t>
            </w: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proofErr w:type="gramStart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family</w:t>
            </w:r>
            <w:proofErr w:type="gramEnd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and financial background).</w:t>
            </w:r>
          </w:p>
          <w:p w14:paraId="32DA581E" w14:textId="430C0410" w:rsidR="0058290F" w:rsidRPr="002C1DD2" w:rsidRDefault="3F63C541" w:rsidP="0063621B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ind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Avoids assumptions about groups/individuals or provides context when necessary to foster understanding and discussion.</w:t>
            </w:r>
          </w:p>
        </w:tc>
        <w:tc>
          <w:tcPr>
            <w:tcW w:w="2715" w:type="dxa"/>
            <w:shd w:val="clear" w:color="auto" w:fill="F5F9FF"/>
          </w:tcPr>
          <w:p w14:paraId="3C28CD57" w14:textId="79AC723A" w:rsidR="6507C54E" w:rsidRPr="002C1DD2" w:rsidRDefault="6507C54E" w:rsidP="002C1DD2"/>
        </w:tc>
      </w:tr>
      <w:tr w:rsidR="00BF2C36" w:rsidRPr="002C1DD2" w14:paraId="32DA582B" w14:textId="77777777" w:rsidTr="6507C54E">
        <w:trPr>
          <w:trHeight w:val="3428"/>
        </w:trPr>
        <w:tc>
          <w:tcPr>
            <w:tcW w:w="8145" w:type="dxa"/>
          </w:tcPr>
          <w:p w14:paraId="32DA5822" w14:textId="77777777" w:rsidR="00BF2C36" w:rsidRPr="002C1DD2" w:rsidRDefault="6F6257F0" w:rsidP="6507C54E">
            <w:pPr>
              <w:pStyle w:val="TableParagraph"/>
              <w:spacing w:line="276" w:lineRule="auto"/>
              <w:ind w:left="107"/>
              <w:rPr>
                <w:b/>
                <w:bCs/>
                <w:i/>
                <w:iCs/>
                <w:sz w:val="25"/>
                <w:szCs w:val="25"/>
              </w:rPr>
            </w:pPr>
            <w:r w:rsidRPr="002C1DD2">
              <w:rPr>
                <w:b/>
                <w:bCs/>
                <w:i/>
                <w:iCs/>
                <w:color w:val="005677"/>
                <w:sz w:val="25"/>
                <w:szCs w:val="25"/>
              </w:rPr>
              <w:t>Assignments and Assessments</w:t>
            </w:r>
          </w:p>
          <w:p w14:paraId="32DA5823" w14:textId="77777777" w:rsidR="00BF2C36" w:rsidRPr="002C1DD2" w:rsidRDefault="6F6257F0" w:rsidP="6507C54E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(i.e., exams, quizzes, discussions, papers, projects, </w:t>
            </w:r>
            <w:proofErr w:type="gramStart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etc.</w:t>
            </w:r>
            <w:proofErr w:type="gramEnd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)</w:t>
            </w:r>
          </w:p>
          <w:p w14:paraId="1685341D" w14:textId="3F04C183" w:rsidR="0040020E" w:rsidRPr="002C1DD2" w:rsidRDefault="3F63C541" w:rsidP="6507C54E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ind w:right="149"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Creates a welcoming learning community where all participants feel valued and heard.</w:t>
            </w:r>
          </w:p>
          <w:p w14:paraId="0F2CEAD8" w14:textId="3DD5FC22" w:rsidR="0040020E" w:rsidRPr="002C1DD2" w:rsidRDefault="3F63C541" w:rsidP="6507C54E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ind w:right="149"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Incorporates varied examples (such as characters, scenarios, and images) to reflect the complexity of real-world scenarios.</w:t>
            </w:r>
          </w:p>
          <w:p w14:paraId="493A1DAF" w14:textId="77777777" w:rsidR="0040020E" w:rsidRPr="002C1DD2" w:rsidRDefault="3F63C541" w:rsidP="6507C54E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ind w:right="149"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Promotes respect for everyone through appropriate use of language, humor, and storytelling. </w:t>
            </w:r>
          </w:p>
          <w:p w14:paraId="5591ABC6" w14:textId="55367E7D" w:rsidR="0040020E" w:rsidRPr="002C1DD2" w:rsidRDefault="3F63C541" w:rsidP="6507C54E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ind w:right="149"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Draws on personal and professional experiences to foster meaningful learning connections (i.e.</w:t>
            </w:r>
            <w:r w:rsid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,</w:t>
            </w: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proofErr w:type="gramStart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family</w:t>
            </w:r>
            <w:proofErr w:type="gramEnd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and financial background). </w:t>
            </w:r>
          </w:p>
          <w:p w14:paraId="32DA5828" w14:textId="6F640AC9" w:rsidR="00BF2C36" w:rsidRPr="002C1DD2" w:rsidRDefault="3F63C541" w:rsidP="0063621B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ind w:right="149" w:hanging="28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Avoids assumptions about groups/individuals or provides context when necessary to foster understanding and discussion. </w:t>
            </w:r>
          </w:p>
        </w:tc>
        <w:tc>
          <w:tcPr>
            <w:tcW w:w="2715" w:type="dxa"/>
            <w:shd w:val="clear" w:color="auto" w:fill="F5F9FF"/>
          </w:tcPr>
          <w:p w14:paraId="3B198F8A" w14:textId="1BCB984F" w:rsidR="6507C54E" w:rsidRPr="002C1DD2" w:rsidRDefault="6507C54E" w:rsidP="002C1DD2"/>
        </w:tc>
      </w:tr>
      <w:tr w:rsidR="00BF2C36" w:rsidRPr="002C1DD2" w14:paraId="32DA5832" w14:textId="77777777" w:rsidTr="6507C54E">
        <w:trPr>
          <w:trHeight w:val="1753"/>
        </w:trPr>
        <w:tc>
          <w:tcPr>
            <w:tcW w:w="8145" w:type="dxa"/>
          </w:tcPr>
          <w:p w14:paraId="32DA582C" w14:textId="7D85E263" w:rsidR="00BF2C36" w:rsidRPr="002C1DD2" w:rsidRDefault="6F6257F0" w:rsidP="6507C54E">
            <w:pPr>
              <w:pStyle w:val="TableParagraph"/>
              <w:spacing w:before="21" w:line="276" w:lineRule="auto"/>
              <w:ind w:left="107"/>
              <w:rPr>
                <w:b/>
                <w:bCs/>
                <w:i/>
                <w:iCs/>
                <w:sz w:val="25"/>
                <w:szCs w:val="25"/>
              </w:rPr>
            </w:pPr>
            <w:r w:rsidRPr="002C1DD2">
              <w:rPr>
                <w:b/>
                <w:bCs/>
                <w:i/>
                <w:iCs/>
                <w:color w:val="005677"/>
                <w:sz w:val="25"/>
                <w:szCs w:val="25"/>
              </w:rPr>
              <w:t>Just-in-Time</w:t>
            </w:r>
            <w:r w:rsidR="3F63C541" w:rsidRPr="002C1DD2">
              <w:rPr>
                <w:b/>
                <w:bCs/>
                <w:i/>
                <w:iCs/>
                <w:color w:val="005677"/>
                <w:sz w:val="25"/>
                <w:szCs w:val="25"/>
              </w:rPr>
              <w:t xml:space="preserve"> </w:t>
            </w:r>
            <w:r w:rsidRPr="002C1DD2">
              <w:rPr>
                <w:b/>
                <w:bCs/>
                <w:i/>
                <w:iCs/>
                <w:color w:val="005677"/>
                <w:sz w:val="25"/>
                <w:szCs w:val="25"/>
              </w:rPr>
              <w:t>Communication</w:t>
            </w:r>
          </w:p>
          <w:p w14:paraId="32DA582D" w14:textId="77777777" w:rsidR="00BF2C36" w:rsidRPr="002C1DD2" w:rsidRDefault="6F6257F0" w:rsidP="6507C54E">
            <w:pPr>
              <w:pStyle w:val="TableParagraph"/>
              <w:spacing w:before="43" w:line="276" w:lineRule="auto"/>
              <w:ind w:left="107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(i.e., announcements, emails, student meetings, </w:t>
            </w:r>
            <w:proofErr w:type="gramStart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etc.</w:t>
            </w:r>
            <w:proofErr w:type="gramEnd"/>
            <w:r w:rsidRPr="002C1DD2">
              <w:rPr>
                <w:rFonts w:asciiTheme="minorHAnsi" w:eastAsiaTheme="minorEastAsia" w:hAnsiTheme="minorHAnsi" w:cstheme="minorBidi"/>
                <w:sz w:val="24"/>
                <w:szCs w:val="24"/>
              </w:rPr>
              <w:t>)</w:t>
            </w:r>
          </w:p>
          <w:p w14:paraId="2AD17A04" w14:textId="14EA3D17" w:rsidR="0040020E" w:rsidRPr="002C1DD2" w:rsidRDefault="3F63C541" w:rsidP="6507C54E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ind w:hanging="287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002C1DD2">
              <w:rPr>
                <w:rFonts w:asciiTheme="minorHAnsi" w:eastAsiaTheme="minorEastAsia" w:hAnsiTheme="minorHAnsi" w:cstheme="minorBidi"/>
              </w:rPr>
              <w:t>Communicates respectfully (i.e.</w:t>
            </w:r>
            <w:r w:rsidR="002C1DD2">
              <w:rPr>
                <w:rFonts w:asciiTheme="minorHAnsi" w:eastAsiaTheme="minorEastAsia" w:hAnsiTheme="minorHAnsi" w:cstheme="minorBidi"/>
              </w:rPr>
              <w:t>,</w:t>
            </w:r>
            <w:r w:rsidRPr="002C1DD2">
              <w:rPr>
                <w:rFonts w:asciiTheme="minorHAnsi" w:eastAsiaTheme="minorEastAsia" w:hAnsiTheme="minorHAnsi" w:cstheme="minorBidi"/>
              </w:rPr>
              <w:t xml:space="preserve"> language, gestures, humor, and visuals) with students from a variety of traditions and identities. </w:t>
            </w:r>
          </w:p>
          <w:p w14:paraId="32DA582F" w14:textId="09AF6D9E" w:rsidR="00BF2C36" w:rsidRPr="002C1DD2" w:rsidRDefault="3F63C541" w:rsidP="0063621B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ind w:hanging="287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002C1DD2">
              <w:rPr>
                <w:rFonts w:asciiTheme="minorHAnsi" w:eastAsiaTheme="minorEastAsia" w:hAnsiTheme="minorHAnsi" w:cstheme="minorBidi"/>
              </w:rPr>
              <w:t>Avoids assumptions about groups/individuals or provides context when necessary to foster understanding and discussion. </w:t>
            </w:r>
          </w:p>
        </w:tc>
        <w:tc>
          <w:tcPr>
            <w:tcW w:w="2715" w:type="dxa"/>
            <w:shd w:val="clear" w:color="auto" w:fill="F5F9FF"/>
          </w:tcPr>
          <w:p w14:paraId="756B6BD0" w14:textId="6D8A213C" w:rsidR="6507C54E" w:rsidRPr="002C1DD2" w:rsidRDefault="6507C54E" w:rsidP="002C1DD2"/>
        </w:tc>
      </w:tr>
    </w:tbl>
    <w:p w14:paraId="352355C3" w14:textId="4300F750" w:rsidR="00CC1B8D" w:rsidRPr="002C1DD2" w:rsidRDefault="00CC1B8D" w:rsidP="002C1DD2"/>
    <w:sectPr w:rsidR="00CC1B8D" w:rsidRPr="002C1DD2" w:rsidSect="00D57E33">
      <w:pgSz w:w="12240" w:h="15840"/>
      <w:pgMar w:top="2240" w:right="620" w:bottom="940" w:left="600" w:header="892" w:footer="74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BC16E" w14:textId="77777777" w:rsidR="00D237B4" w:rsidRDefault="00D237B4">
      <w:r>
        <w:separator/>
      </w:r>
    </w:p>
  </w:endnote>
  <w:endnote w:type="continuationSeparator" w:id="0">
    <w:p w14:paraId="685EF433" w14:textId="77777777" w:rsidR="00D237B4" w:rsidRDefault="00D23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A583D" w14:textId="77777777" w:rsidR="00CC1B8D" w:rsidRDefault="00D57E33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242" behindDoc="1" locked="0" layoutInCell="1" allowOverlap="1" wp14:anchorId="32DA5842" wp14:editId="398A726D">
              <wp:simplePos x="0" y="0"/>
              <wp:positionH relativeFrom="page">
                <wp:posOffset>457200</wp:posOffset>
              </wp:positionH>
              <wp:positionV relativeFrom="page">
                <wp:posOffset>9445752</wp:posOffset>
              </wp:positionV>
              <wp:extent cx="7025640" cy="139065"/>
              <wp:effectExtent l="0" t="0" r="3810" b="0"/>
              <wp:wrapNone/>
              <wp:docPr id="3" name="Graphic 3" descr="©2024 Board of Regents of the University of Wisconsin System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25640" cy="1390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025640" h="139065">
                            <a:moveTo>
                              <a:pt x="7025640" y="0"/>
                            </a:moveTo>
                            <a:lnTo>
                              <a:pt x="0" y="0"/>
                            </a:lnTo>
                            <a:lnTo>
                              <a:pt x="0" y="138684"/>
                            </a:lnTo>
                            <a:lnTo>
                              <a:pt x="7025640" y="138684"/>
                            </a:lnTo>
                            <a:lnTo>
                              <a:pt x="7025640" y="0"/>
                            </a:lnTo>
                            <a:close/>
                          </a:path>
                        </a:pathLst>
                      </a:custGeom>
                      <a:solidFill>
                        <a:srgbClr val="005677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4809213" id="Graphic 3" o:spid="_x0000_s1026" alt="©2024 Board of Regents of the University of Wisconsin System" style="position:absolute;margin-left:36pt;margin-top:743.75pt;width:553.2pt;height:10.95pt;z-index:-25165823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025640,139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" path="m7025640,l,,,138684r7025640,l7025640,xe" fillcolor="#005677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3" behindDoc="1" locked="0" layoutInCell="1" allowOverlap="1" wp14:anchorId="32DA5844" wp14:editId="32DA5845">
              <wp:simplePos x="0" y="0"/>
              <wp:positionH relativeFrom="page">
                <wp:posOffset>513080</wp:posOffset>
              </wp:positionH>
              <wp:positionV relativeFrom="page">
                <wp:posOffset>9432118</wp:posOffset>
              </wp:positionV>
              <wp:extent cx="3010535" cy="1644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10535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DA5849" w14:textId="77777777" w:rsidR="00CC1B8D" w:rsidRPr="002C1DD2" w:rsidRDefault="00D57E33">
                          <w:pPr>
                            <w:spacing w:before="41"/>
                            <w:ind w:left="20"/>
                            <w:rPr>
                              <w:rFonts w:ascii="Aptos" w:hAnsi="Aptos"/>
                              <w:sz w:val="16"/>
                            </w:rPr>
                          </w:pP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©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2024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8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Board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of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Regents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8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of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6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the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10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University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of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7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w w:val="105"/>
                              <w:sz w:val="16"/>
                            </w:rPr>
                            <w:t>Wisconsin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10"/>
                              <w:w w:val="105"/>
                              <w:sz w:val="16"/>
                            </w:rPr>
                            <w:t xml:space="preserve"> 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2"/>
                              <w:w w:val="105"/>
                              <w:sz w:val="16"/>
                            </w:rPr>
                            <w:t>System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DA5844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40.4pt;margin-top:742.7pt;width:237.05pt;height:12.95pt;z-index:-25165823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" filled="f" stroked="f">
              <v:textbox inset="0,0,0,0">
                <w:txbxContent>
                  <w:p w14:paraId="32DA5849" w14:textId="77777777" w:rsidR="00CC1B8D" w:rsidRPr="002C1DD2" w:rsidRDefault="00D57E33">
                    <w:pPr>
                      <w:spacing w:before="41"/>
                      <w:ind w:left="20"/>
                      <w:rPr>
                        <w:rFonts w:ascii="Aptos" w:hAnsi="Aptos"/>
                        <w:sz w:val="16"/>
                      </w:rPr>
                    </w:pP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©</w:t>
                    </w:r>
                    <w:r w:rsidRPr="002C1DD2">
                      <w:rPr>
                        <w:rFonts w:ascii="Aptos" w:hAnsi="Aptos"/>
                        <w:color w:val="FFFFFF"/>
                        <w:spacing w:val="-7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2024</w:t>
                    </w:r>
                    <w:r w:rsidRPr="002C1DD2">
                      <w:rPr>
                        <w:rFonts w:ascii="Aptos" w:hAnsi="Aptos"/>
                        <w:color w:val="FFFFFF"/>
                        <w:spacing w:val="-8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Board</w:t>
                    </w:r>
                    <w:r w:rsidRPr="002C1DD2">
                      <w:rPr>
                        <w:rFonts w:ascii="Aptos" w:hAnsi="Aptos"/>
                        <w:color w:val="FFFFFF"/>
                        <w:spacing w:val="-6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of</w:t>
                    </w:r>
                    <w:r w:rsidRPr="002C1DD2">
                      <w:rPr>
                        <w:rFonts w:ascii="Aptos" w:hAnsi="Aptos"/>
                        <w:color w:val="FFFFFF"/>
                        <w:spacing w:val="-6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Regents</w:t>
                    </w:r>
                    <w:r w:rsidRPr="002C1DD2">
                      <w:rPr>
                        <w:rFonts w:ascii="Aptos" w:hAnsi="Aptos"/>
                        <w:color w:val="FFFFFF"/>
                        <w:spacing w:val="-8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of</w:t>
                    </w:r>
                    <w:r w:rsidRPr="002C1DD2">
                      <w:rPr>
                        <w:rFonts w:ascii="Aptos" w:hAnsi="Aptos"/>
                        <w:color w:val="FFFFFF"/>
                        <w:spacing w:val="-6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the</w:t>
                    </w:r>
                    <w:r w:rsidRPr="002C1DD2">
                      <w:rPr>
                        <w:rFonts w:ascii="Aptos" w:hAnsi="Aptos"/>
                        <w:color w:val="FFFFFF"/>
                        <w:spacing w:val="-10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University</w:t>
                    </w:r>
                    <w:r w:rsidRPr="002C1DD2">
                      <w:rPr>
                        <w:rFonts w:ascii="Aptos" w:hAnsi="Aptos"/>
                        <w:color w:val="FFFFFF"/>
                        <w:spacing w:val="-7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of</w:t>
                    </w:r>
                    <w:r w:rsidRPr="002C1DD2">
                      <w:rPr>
                        <w:rFonts w:ascii="Aptos" w:hAnsi="Aptos"/>
                        <w:color w:val="FFFFFF"/>
                        <w:spacing w:val="-7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w w:val="105"/>
                        <w:sz w:val="16"/>
                      </w:rPr>
                      <w:t>Wisconsin</w:t>
                    </w:r>
                    <w:r w:rsidRPr="002C1DD2">
                      <w:rPr>
                        <w:rFonts w:ascii="Aptos" w:hAnsi="Aptos"/>
                        <w:color w:val="FFFFFF"/>
                        <w:spacing w:val="-10"/>
                        <w:w w:val="105"/>
                        <w:sz w:val="16"/>
                      </w:rPr>
                      <w:t xml:space="preserve"> </w:t>
                    </w:r>
                    <w:r w:rsidRPr="002C1DD2">
                      <w:rPr>
                        <w:rFonts w:ascii="Aptos" w:hAnsi="Aptos"/>
                        <w:color w:val="FFFFFF"/>
                        <w:spacing w:val="-2"/>
                        <w:w w:val="105"/>
                        <w:sz w:val="16"/>
                      </w:rPr>
                      <w:t>System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4" behindDoc="1" locked="0" layoutInCell="1" allowOverlap="1" wp14:anchorId="32DA5846" wp14:editId="32DA5847">
              <wp:simplePos x="0" y="0"/>
              <wp:positionH relativeFrom="page">
                <wp:posOffset>7315200</wp:posOffset>
              </wp:positionH>
              <wp:positionV relativeFrom="page">
                <wp:posOffset>9432118</wp:posOffset>
              </wp:positionV>
              <wp:extent cx="147320" cy="16446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DA584A" w14:textId="77777777" w:rsidR="00CC1B8D" w:rsidRPr="002C1DD2" w:rsidRDefault="00D57E33">
                          <w:pPr>
                            <w:spacing w:before="41"/>
                            <w:ind w:left="60"/>
                            <w:rPr>
                              <w:rFonts w:ascii="Aptos" w:hAnsi="Aptos"/>
                              <w:sz w:val="16"/>
                            </w:rPr>
                          </w:pPr>
                          <w:r w:rsidRPr="002C1DD2">
                            <w:rPr>
                              <w:rFonts w:ascii="Aptos" w:hAnsi="Aptos"/>
                              <w:color w:val="FFFFFF"/>
                              <w:spacing w:val="-10"/>
                              <w:w w:val="105"/>
                              <w:sz w:val="16"/>
                            </w:rPr>
                            <w:fldChar w:fldCharType="begin"/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10"/>
                              <w:w w:val="105"/>
                              <w:sz w:val="16"/>
                            </w:rPr>
                            <w:instrText xml:space="preserve"> PAGE </w:instrTex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10"/>
                              <w:w w:val="105"/>
                              <w:sz w:val="16"/>
                            </w:rPr>
                            <w:fldChar w:fldCharType="separate"/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10"/>
                              <w:w w:val="105"/>
                              <w:sz w:val="16"/>
                            </w:rPr>
                            <w:t>2</w:t>
                          </w:r>
                          <w:r w:rsidRPr="002C1DD2">
                            <w:rPr>
                              <w:rFonts w:ascii="Aptos" w:hAnsi="Aptos"/>
                              <w:color w:val="FFFFFF"/>
                              <w:spacing w:val="-10"/>
                              <w:w w:val="10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DA5846" id="Textbox 5" o:spid="_x0000_s1027" type="#_x0000_t202" style="position:absolute;margin-left:8in;margin-top:742.7pt;width:11.6pt;height:12.95pt;z-index:-2516582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" filled="f" stroked="f">
              <v:textbox inset="0,0,0,0">
                <w:txbxContent>
                  <w:p w14:paraId="32DA584A" w14:textId="77777777" w:rsidR="00CC1B8D" w:rsidRPr="002C1DD2" w:rsidRDefault="00D57E33">
                    <w:pPr>
                      <w:spacing w:before="41"/>
                      <w:ind w:left="60"/>
                      <w:rPr>
                        <w:rFonts w:ascii="Aptos" w:hAnsi="Aptos"/>
                        <w:sz w:val="16"/>
                      </w:rPr>
                    </w:pPr>
                    <w:r w:rsidRPr="002C1DD2">
                      <w:rPr>
                        <w:rFonts w:ascii="Aptos" w:hAnsi="Aptos"/>
                        <w:color w:val="FFFFFF"/>
                        <w:spacing w:val="-10"/>
                        <w:w w:val="105"/>
                        <w:sz w:val="16"/>
                      </w:rPr>
                      <w:fldChar w:fldCharType="begin"/>
                    </w:r>
                    <w:r w:rsidRPr="002C1DD2">
                      <w:rPr>
                        <w:rFonts w:ascii="Aptos" w:hAnsi="Aptos"/>
                        <w:color w:val="FFFFFF"/>
                        <w:spacing w:val="-10"/>
                        <w:w w:val="105"/>
                        <w:sz w:val="16"/>
                      </w:rPr>
                      <w:instrText xml:space="preserve"> PAGE </w:instrText>
                    </w:r>
                    <w:r w:rsidRPr="002C1DD2">
                      <w:rPr>
                        <w:rFonts w:ascii="Aptos" w:hAnsi="Aptos"/>
                        <w:color w:val="FFFFFF"/>
                        <w:spacing w:val="-10"/>
                        <w:w w:val="105"/>
                        <w:sz w:val="16"/>
                      </w:rPr>
                      <w:fldChar w:fldCharType="separate"/>
                    </w:r>
                    <w:r w:rsidRPr="002C1DD2">
                      <w:rPr>
                        <w:rFonts w:ascii="Aptos" w:hAnsi="Aptos"/>
                        <w:color w:val="FFFFFF"/>
                        <w:spacing w:val="-10"/>
                        <w:w w:val="105"/>
                        <w:sz w:val="16"/>
                      </w:rPr>
                      <w:t>2</w:t>
                    </w:r>
                    <w:r w:rsidRPr="002C1DD2">
                      <w:rPr>
                        <w:rFonts w:ascii="Aptos" w:hAnsi="Aptos"/>
                        <w:color w:val="FFFFFF"/>
                        <w:spacing w:val="-10"/>
                        <w:w w:val="10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9AB87" w14:textId="77777777" w:rsidR="00D237B4" w:rsidRDefault="00D237B4">
      <w:r>
        <w:separator/>
      </w:r>
    </w:p>
  </w:footnote>
  <w:footnote w:type="continuationSeparator" w:id="0">
    <w:p w14:paraId="7C6700EA" w14:textId="77777777" w:rsidR="00D237B4" w:rsidRDefault="00D237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A583C" w14:textId="472C6FF7" w:rsidR="00CC1B8D" w:rsidRPr="002C1DD2" w:rsidRDefault="002C1DD2" w:rsidP="002C1DD2">
    <w:pPr>
      <w:spacing w:before="174"/>
      <w:rPr>
        <w:sz w:val="44"/>
        <w:szCs w:val="44"/>
      </w:rPr>
    </w:pPr>
    <w:r w:rsidRPr="002C1DD2">
      <w:rPr>
        <w:rFonts w:ascii="Calibri" w:eastAsia="Calibri" w:hAnsi="Calibri" w:cs="Calibri"/>
        <w:b/>
        <w:bCs/>
        <w:sz w:val="44"/>
        <w:szCs w:val="44"/>
      </w:rPr>
      <w:t>CONNECTION-CENTERED</w:t>
    </w:r>
    <w:r w:rsidRPr="002C1DD2">
      <w:rPr>
        <w:rFonts w:ascii="Calibri" w:eastAsia="Calibri" w:hAnsi="Calibri" w:cs="Calibri"/>
        <w:b/>
        <w:bCs/>
        <w:sz w:val="44"/>
        <w:szCs w:val="44"/>
      </w:rPr>
      <w:br/>
      <w:t>COURSE REFLECTION</w:t>
    </w:r>
    <w:r w:rsidR="00D57E33" w:rsidRPr="002C1DD2">
      <w:rPr>
        <w:noProof/>
        <w:sz w:val="44"/>
        <w:szCs w:val="44"/>
      </w:rPr>
      <w:drawing>
        <wp:anchor distT="0" distB="0" distL="0" distR="0" simplePos="0" relativeHeight="251656704" behindDoc="1" locked="0" layoutInCell="1" allowOverlap="1" wp14:anchorId="32DA583E" wp14:editId="0ED01FA4">
          <wp:simplePos x="0" y="0"/>
          <wp:positionH relativeFrom="page">
            <wp:posOffset>4856425</wp:posOffset>
          </wp:positionH>
          <wp:positionV relativeFrom="page">
            <wp:posOffset>566350</wp:posOffset>
          </wp:positionV>
          <wp:extent cx="2307556" cy="856706"/>
          <wp:effectExtent l="0" t="0" r="0" b="0"/>
          <wp:wrapNone/>
          <wp:docPr id="1" name="Image 1" descr="Universities of Wisconsin Office of Online and Professional Learning Resources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iversities of Wisconsin Office of Online and Professional Learning Resources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07556" cy="8567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nALISrpO" int2:invalidationBookmarkName="" int2:hashCode="SAlWGzQ4T8AX2k" int2:id="23TpK25q">
      <int2:state int2:value="Rejected" int2:type="gram"/>
    </int2:bookmark>
    <int2:bookmark int2:bookmarkName="_Int_qq82P2tm" int2:invalidationBookmarkName="" int2:hashCode="X4MsloIlAmCsuN" int2:id="26XlgvDF">
      <int2:state int2:value="Rejected" int2:type="style"/>
    </int2:bookmark>
    <int2:bookmark int2:bookmarkName="_Int_P59cYBXC" int2:invalidationBookmarkName="" int2:hashCode="0qKH0kmkjguf5B" int2:id="4AHEFxWk">
      <int2:state int2:value="Rejected" int2:type="gram"/>
    </int2:bookmark>
    <int2:bookmark int2:bookmarkName="_Int_JB2cKMcQ" int2:invalidationBookmarkName="" int2:hashCode="IkQxpUH9NsYYve" int2:id="PEMyjrqn">
      <int2:state int2:value="Rejected" int2:type="gram"/>
    </int2:bookmark>
    <int2:bookmark int2:bookmarkName="_Int_YHQR2Iej" int2:invalidationBookmarkName="" int2:hashCode="0qKH0kmkjguf5B" int2:id="V6UyzeFa">
      <int2:state int2:value="Rejected" int2:type="gram"/>
    </int2:bookmark>
    <int2:bookmark int2:bookmarkName="_Int_ho0tFBeK" int2:invalidationBookmarkName="" int2:hashCode="BP722YIMEjO0Sh" int2:id="uoAEK5ku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3ED0"/>
    <w:multiLevelType w:val="multilevel"/>
    <w:tmpl w:val="CFDCD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39106F"/>
    <w:multiLevelType w:val="multilevel"/>
    <w:tmpl w:val="50F8A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3F5554F"/>
    <w:multiLevelType w:val="multilevel"/>
    <w:tmpl w:val="1DE06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F7D2EA4"/>
    <w:multiLevelType w:val="hybridMultilevel"/>
    <w:tmpl w:val="B5F619F4"/>
    <w:lvl w:ilvl="0" w:tplc="FFFFFFFF">
      <w:start w:val="1"/>
      <w:numFmt w:val="decimal"/>
      <w:lvlText w:val="%1."/>
      <w:lvlJc w:val="left"/>
      <w:pPr>
        <w:ind w:left="83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5"/>
        <w:sz w:val="20"/>
        <w:szCs w:val="20"/>
        <w:lang w:val="en-US" w:eastAsia="en-US" w:bidi="ar-SA"/>
      </w:rPr>
    </w:lvl>
    <w:lvl w:ilvl="1" w:tplc="04090001">
      <w:start w:val="1"/>
      <w:numFmt w:val="bullet"/>
      <w:lvlText w:val=""/>
      <w:lvlJc w:val="left"/>
      <w:pPr>
        <w:ind w:left="1199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2291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473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655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746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3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1207383"/>
    <w:multiLevelType w:val="multilevel"/>
    <w:tmpl w:val="719A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835D95"/>
    <w:multiLevelType w:val="multilevel"/>
    <w:tmpl w:val="EAF07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B10646"/>
    <w:multiLevelType w:val="hybridMultilevel"/>
    <w:tmpl w:val="C652BE64"/>
    <w:lvl w:ilvl="0" w:tplc="755EF0A2">
      <w:numFmt w:val="bullet"/>
      <w:lvlText w:val=""/>
      <w:lvlJc w:val="left"/>
      <w:pPr>
        <w:ind w:left="467" w:hanging="361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FDC29C00">
      <w:numFmt w:val="bullet"/>
      <w:lvlText w:val="•"/>
      <w:lvlJc w:val="left"/>
      <w:pPr>
        <w:ind w:left="1039" w:hanging="361"/>
      </w:pPr>
      <w:rPr>
        <w:rFonts w:hint="default"/>
        <w:lang w:val="en-US" w:eastAsia="en-US" w:bidi="ar-SA"/>
      </w:rPr>
    </w:lvl>
    <w:lvl w:ilvl="2" w:tplc="2EC81516">
      <w:numFmt w:val="bullet"/>
      <w:lvlText w:val="•"/>
      <w:lvlJc w:val="left"/>
      <w:pPr>
        <w:ind w:left="1619" w:hanging="361"/>
      </w:pPr>
      <w:rPr>
        <w:rFonts w:hint="default"/>
        <w:lang w:val="en-US" w:eastAsia="en-US" w:bidi="ar-SA"/>
      </w:rPr>
    </w:lvl>
    <w:lvl w:ilvl="3" w:tplc="538C9C4C">
      <w:numFmt w:val="bullet"/>
      <w:lvlText w:val="•"/>
      <w:lvlJc w:val="left"/>
      <w:pPr>
        <w:ind w:left="2198" w:hanging="361"/>
      </w:pPr>
      <w:rPr>
        <w:rFonts w:hint="default"/>
        <w:lang w:val="en-US" w:eastAsia="en-US" w:bidi="ar-SA"/>
      </w:rPr>
    </w:lvl>
    <w:lvl w:ilvl="4" w:tplc="8ECA4FD8">
      <w:numFmt w:val="bullet"/>
      <w:lvlText w:val="•"/>
      <w:lvlJc w:val="left"/>
      <w:pPr>
        <w:ind w:left="2778" w:hanging="361"/>
      </w:pPr>
      <w:rPr>
        <w:rFonts w:hint="default"/>
        <w:lang w:val="en-US" w:eastAsia="en-US" w:bidi="ar-SA"/>
      </w:rPr>
    </w:lvl>
    <w:lvl w:ilvl="5" w:tplc="6DEA182A">
      <w:numFmt w:val="bullet"/>
      <w:lvlText w:val="•"/>
      <w:lvlJc w:val="left"/>
      <w:pPr>
        <w:ind w:left="3358" w:hanging="361"/>
      </w:pPr>
      <w:rPr>
        <w:rFonts w:hint="default"/>
        <w:lang w:val="en-US" w:eastAsia="en-US" w:bidi="ar-SA"/>
      </w:rPr>
    </w:lvl>
    <w:lvl w:ilvl="6" w:tplc="4628EA3E">
      <w:numFmt w:val="bullet"/>
      <w:lvlText w:val="•"/>
      <w:lvlJc w:val="left"/>
      <w:pPr>
        <w:ind w:left="3937" w:hanging="361"/>
      </w:pPr>
      <w:rPr>
        <w:rFonts w:hint="default"/>
        <w:lang w:val="en-US" w:eastAsia="en-US" w:bidi="ar-SA"/>
      </w:rPr>
    </w:lvl>
    <w:lvl w:ilvl="7" w:tplc="FB2ED41C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C5E68D82">
      <w:numFmt w:val="bullet"/>
      <w:lvlText w:val="•"/>
      <w:lvlJc w:val="left"/>
      <w:pPr>
        <w:ind w:left="5096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2B7A13A5"/>
    <w:multiLevelType w:val="multilevel"/>
    <w:tmpl w:val="BE82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F394F3D"/>
    <w:multiLevelType w:val="multilevel"/>
    <w:tmpl w:val="150E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0240E16"/>
    <w:multiLevelType w:val="multilevel"/>
    <w:tmpl w:val="05A4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546066F"/>
    <w:multiLevelType w:val="multilevel"/>
    <w:tmpl w:val="F2508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6B0377C"/>
    <w:multiLevelType w:val="hybridMultilevel"/>
    <w:tmpl w:val="AC4EABB8"/>
    <w:lvl w:ilvl="0" w:tplc="4B36ACD6">
      <w:numFmt w:val="bullet"/>
      <w:lvlText w:val=""/>
      <w:lvlJc w:val="left"/>
      <w:pPr>
        <w:ind w:left="467" w:hanging="361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2EC6AC68">
      <w:numFmt w:val="bullet"/>
      <w:lvlText w:val="•"/>
      <w:lvlJc w:val="left"/>
      <w:pPr>
        <w:ind w:left="1039" w:hanging="361"/>
      </w:pPr>
      <w:rPr>
        <w:rFonts w:hint="default"/>
        <w:lang w:val="en-US" w:eastAsia="en-US" w:bidi="ar-SA"/>
      </w:rPr>
    </w:lvl>
    <w:lvl w:ilvl="2" w:tplc="A47006A0">
      <w:numFmt w:val="bullet"/>
      <w:lvlText w:val="•"/>
      <w:lvlJc w:val="left"/>
      <w:pPr>
        <w:ind w:left="1619" w:hanging="361"/>
      </w:pPr>
      <w:rPr>
        <w:rFonts w:hint="default"/>
        <w:lang w:val="en-US" w:eastAsia="en-US" w:bidi="ar-SA"/>
      </w:rPr>
    </w:lvl>
    <w:lvl w:ilvl="3" w:tplc="8F5C5640">
      <w:numFmt w:val="bullet"/>
      <w:lvlText w:val="•"/>
      <w:lvlJc w:val="left"/>
      <w:pPr>
        <w:ind w:left="2198" w:hanging="361"/>
      </w:pPr>
      <w:rPr>
        <w:rFonts w:hint="default"/>
        <w:lang w:val="en-US" w:eastAsia="en-US" w:bidi="ar-SA"/>
      </w:rPr>
    </w:lvl>
    <w:lvl w:ilvl="4" w:tplc="4B66FC0A">
      <w:numFmt w:val="bullet"/>
      <w:lvlText w:val="•"/>
      <w:lvlJc w:val="left"/>
      <w:pPr>
        <w:ind w:left="2778" w:hanging="361"/>
      </w:pPr>
      <w:rPr>
        <w:rFonts w:hint="default"/>
        <w:lang w:val="en-US" w:eastAsia="en-US" w:bidi="ar-SA"/>
      </w:rPr>
    </w:lvl>
    <w:lvl w:ilvl="5" w:tplc="98E4D5C8">
      <w:numFmt w:val="bullet"/>
      <w:lvlText w:val="•"/>
      <w:lvlJc w:val="left"/>
      <w:pPr>
        <w:ind w:left="3358" w:hanging="361"/>
      </w:pPr>
      <w:rPr>
        <w:rFonts w:hint="default"/>
        <w:lang w:val="en-US" w:eastAsia="en-US" w:bidi="ar-SA"/>
      </w:rPr>
    </w:lvl>
    <w:lvl w:ilvl="6" w:tplc="FC505068">
      <w:numFmt w:val="bullet"/>
      <w:lvlText w:val="•"/>
      <w:lvlJc w:val="left"/>
      <w:pPr>
        <w:ind w:left="3937" w:hanging="361"/>
      </w:pPr>
      <w:rPr>
        <w:rFonts w:hint="default"/>
        <w:lang w:val="en-US" w:eastAsia="en-US" w:bidi="ar-SA"/>
      </w:rPr>
    </w:lvl>
    <w:lvl w:ilvl="7" w:tplc="16AAC5C8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1ABC099C">
      <w:numFmt w:val="bullet"/>
      <w:lvlText w:val="•"/>
      <w:lvlJc w:val="left"/>
      <w:pPr>
        <w:ind w:left="5096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39CF03C2"/>
    <w:multiLevelType w:val="multilevel"/>
    <w:tmpl w:val="BD3C3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44D0717"/>
    <w:multiLevelType w:val="multilevel"/>
    <w:tmpl w:val="72B6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5A21079"/>
    <w:multiLevelType w:val="hybridMultilevel"/>
    <w:tmpl w:val="4C0CC132"/>
    <w:lvl w:ilvl="0" w:tplc="18CCB818">
      <w:numFmt w:val="bullet"/>
      <w:lvlText w:val=""/>
      <w:lvlJc w:val="left"/>
      <w:pPr>
        <w:ind w:left="467" w:hanging="361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0810B44E">
      <w:numFmt w:val="bullet"/>
      <w:lvlText w:val="•"/>
      <w:lvlJc w:val="left"/>
      <w:pPr>
        <w:ind w:left="1039" w:hanging="361"/>
      </w:pPr>
      <w:rPr>
        <w:rFonts w:hint="default"/>
        <w:lang w:val="en-US" w:eastAsia="en-US" w:bidi="ar-SA"/>
      </w:rPr>
    </w:lvl>
    <w:lvl w:ilvl="2" w:tplc="923465C6">
      <w:numFmt w:val="bullet"/>
      <w:lvlText w:val="•"/>
      <w:lvlJc w:val="left"/>
      <w:pPr>
        <w:ind w:left="1619" w:hanging="361"/>
      </w:pPr>
      <w:rPr>
        <w:rFonts w:hint="default"/>
        <w:lang w:val="en-US" w:eastAsia="en-US" w:bidi="ar-SA"/>
      </w:rPr>
    </w:lvl>
    <w:lvl w:ilvl="3" w:tplc="EF4A7DB8">
      <w:numFmt w:val="bullet"/>
      <w:lvlText w:val="•"/>
      <w:lvlJc w:val="left"/>
      <w:pPr>
        <w:ind w:left="2198" w:hanging="361"/>
      </w:pPr>
      <w:rPr>
        <w:rFonts w:hint="default"/>
        <w:lang w:val="en-US" w:eastAsia="en-US" w:bidi="ar-SA"/>
      </w:rPr>
    </w:lvl>
    <w:lvl w:ilvl="4" w:tplc="6004DC6C">
      <w:numFmt w:val="bullet"/>
      <w:lvlText w:val="•"/>
      <w:lvlJc w:val="left"/>
      <w:pPr>
        <w:ind w:left="2778" w:hanging="361"/>
      </w:pPr>
      <w:rPr>
        <w:rFonts w:hint="default"/>
        <w:lang w:val="en-US" w:eastAsia="en-US" w:bidi="ar-SA"/>
      </w:rPr>
    </w:lvl>
    <w:lvl w:ilvl="5" w:tplc="BD6EC79E">
      <w:numFmt w:val="bullet"/>
      <w:lvlText w:val="•"/>
      <w:lvlJc w:val="left"/>
      <w:pPr>
        <w:ind w:left="3358" w:hanging="361"/>
      </w:pPr>
      <w:rPr>
        <w:rFonts w:hint="default"/>
        <w:lang w:val="en-US" w:eastAsia="en-US" w:bidi="ar-SA"/>
      </w:rPr>
    </w:lvl>
    <w:lvl w:ilvl="6" w:tplc="7F0A4000">
      <w:numFmt w:val="bullet"/>
      <w:lvlText w:val="•"/>
      <w:lvlJc w:val="left"/>
      <w:pPr>
        <w:ind w:left="3937" w:hanging="361"/>
      </w:pPr>
      <w:rPr>
        <w:rFonts w:hint="default"/>
        <w:lang w:val="en-US" w:eastAsia="en-US" w:bidi="ar-SA"/>
      </w:rPr>
    </w:lvl>
    <w:lvl w:ilvl="7" w:tplc="B98A5D7C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DA06C108">
      <w:numFmt w:val="bullet"/>
      <w:lvlText w:val="•"/>
      <w:lvlJc w:val="left"/>
      <w:pPr>
        <w:ind w:left="5096" w:hanging="361"/>
      </w:pPr>
      <w:rPr>
        <w:rFonts w:hint="default"/>
        <w:lang w:val="en-US" w:eastAsia="en-US" w:bidi="ar-SA"/>
      </w:rPr>
    </w:lvl>
  </w:abstractNum>
  <w:abstractNum w:abstractNumId="15" w15:restartNumberingAfterBreak="0">
    <w:nsid w:val="4A8805D3"/>
    <w:multiLevelType w:val="multilevel"/>
    <w:tmpl w:val="1CDEC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B123F66"/>
    <w:multiLevelType w:val="multilevel"/>
    <w:tmpl w:val="FEF48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D660FD1"/>
    <w:multiLevelType w:val="multilevel"/>
    <w:tmpl w:val="FECC8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E82155B"/>
    <w:multiLevelType w:val="multilevel"/>
    <w:tmpl w:val="E95CF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EDC25B6"/>
    <w:multiLevelType w:val="hybridMultilevel"/>
    <w:tmpl w:val="C9066404"/>
    <w:lvl w:ilvl="0" w:tplc="FFFFFFFF">
      <w:start w:val="1"/>
      <w:numFmt w:val="decimal"/>
      <w:lvlText w:val="%1."/>
      <w:lvlJc w:val="left"/>
      <w:pPr>
        <w:ind w:left="83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5"/>
        <w:sz w:val="20"/>
        <w:szCs w:val="20"/>
        <w:lang w:val="en-US" w:eastAsia="en-US" w:bidi="ar-SA"/>
      </w:rPr>
    </w:lvl>
    <w:lvl w:ilvl="1" w:tplc="04090001">
      <w:start w:val="1"/>
      <w:numFmt w:val="bullet"/>
      <w:lvlText w:val=""/>
      <w:lvlJc w:val="left"/>
      <w:pPr>
        <w:ind w:left="1199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2291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473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655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746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37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53A704DA"/>
    <w:multiLevelType w:val="hybridMultilevel"/>
    <w:tmpl w:val="B626426E"/>
    <w:lvl w:ilvl="0" w:tplc="E49258EA">
      <w:numFmt w:val="bullet"/>
      <w:lvlText w:val=""/>
      <w:lvlJc w:val="left"/>
      <w:pPr>
        <w:ind w:left="467" w:hanging="361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66F2CBAE">
      <w:numFmt w:val="bullet"/>
      <w:lvlText w:val="•"/>
      <w:lvlJc w:val="left"/>
      <w:pPr>
        <w:ind w:left="1039" w:hanging="361"/>
      </w:pPr>
      <w:rPr>
        <w:rFonts w:hint="default"/>
        <w:lang w:val="en-US" w:eastAsia="en-US" w:bidi="ar-SA"/>
      </w:rPr>
    </w:lvl>
    <w:lvl w:ilvl="2" w:tplc="677A4970">
      <w:numFmt w:val="bullet"/>
      <w:lvlText w:val="•"/>
      <w:lvlJc w:val="left"/>
      <w:pPr>
        <w:ind w:left="1619" w:hanging="361"/>
      </w:pPr>
      <w:rPr>
        <w:rFonts w:hint="default"/>
        <w:lang w:val="en-US" w:eastAsia="en-US" w:bidi="ar-SA"/>
      </w:rPr>
    </w:lvl>
    <w:lvl w:ilvl="3" w:tplc="C54C79DC">
      <w:numFmt w:val="bullet"/>
      <w:lvlText w:val="•"/>
      <w:lvlJc w:val="left"/>
      <w:pPr>
        <w:ind w:left="2198" w:hanging="361"/>
      </w:pPr>
      <w:rPr>
        <w:rFonts w:hint="default"/>
        <w:lang w:val="en-US" w:eastAsia="en-US" w:bidi="ar-SA"/>
      </w:rPr>
    </w:lvl>
    <w:lvl w:ilvl="4" w:tplc="651EC17A">
      <w:numFmt w:val="bullet"/>
      <w:lvlText w:val="•"/>
      <w:lvlJc w:val="left"/>
      <w:pPr>
        <w:ind w:left="2778" w:hanging="361"/>
      </w:pPr>
      <w:rPr>
        <w:rFonts w:hint="default"/>
        <w:lang w:val="en-US" w:eastAsia="en-US" w:bidi="ar-SA"/>
      </w:rPr>
    </w:lvl>
    <w:lvl w:ilvl="5" w:tplc="DF48659E">
      <w:numFmt w:val="bullet"/>
      <w:lvlText w:val="•"/>
      <w:lvlJc w:val="left"/>
      <w:pPr>
        <w:ind w:left="3358" w:hanging="361"/>
      </w:pPr>
      <w:rPr>
        <w:rFonts w:hint="default"/>
        <w:lang w:val="en-US" w:eastAsia="en-US" w:bidi="ar-SA"/>
      </w:rPr>
    </w:lvl>
    <w:lvl w:ilvl="6" w:tplc="B38EE540">
      <w:numFmt w:val="bullet"/>
      <w:lvlText w:val="•"/>
      <w:lvlJc w:val="left"/>
      <w:pPr>
        <w:ind w:left="3937" w:hanging="361"/>
      </w:pPr>
      <w:rPr>
        <w:rFonts w:hint="default"/>
        <w:lang w:val="en-US" w:eastAsia="en-US" w:bidi="ar-SA"/>
      </w:rPr>
    </w:lvl>
    <w:lvl w:ilvl="7" w:tplc="53729A84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5D2A88AC">
      <w:numFmt w:val="bullet"/>
      <w:lvlText w:val="•"/>
      <w:lvlJc w:val="left"/>
      <w:pPr>
        <w:ind w:left="5096" w:hanging="361"/>
      </w:pPr>
      <w:rPr>
        <w:rFonts w:hint="default"/>
        <w:lang w:val="en-US" w:eastAsia="en-US" w:bidi="ar-SA"/>
      </w:rPr>
    </w:lvl>
  </w:abstractNum>
  <w:abstractNum w:abstractNumId="21" w15:restartNumberingAfterBreak="0">
    <w:nsid w:val="5C835E3E"/>
    <w:multiLevelType w:val="multilevel"/>
    <w:tmpl w:val="61A0A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CEA50F7"/>
    <w:multiLevelType w:val="multilevel"/>
    <w:tmpl w:val="93DA9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E506073"/>
    <w:multiLevelType w:val="hybridMultilevel"/>
    <w:tmpl w:val="C1AC777C"/>
    <w:lvl w:ilvl="0" w:tplc="415EFFB8">
      <w:start w:val="1"/>
      <w:numFmt w:val="decimal"/>
      <w:lvlText w:val="%1."/>
      <w:lvlJc w:val="left"/>
      <w:pPr>
        <w:ind w:left="83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5"/>
        <w:sz w:val="20"/>
        <w:szCs w:val="20"/>
        <w:lang w:val="en-US" w:eastAsia="en-US" w:bidi="ar-SA"/>
      </w:rPr>
    </w:lvl>
    <w:lvl w:ilvl="1" w:tplc="DA3E32AC">
      <w:start w:val="1"/>
      <w:numFmt w:val="lowerLetter"/>
      <w:lvlText w:val="%2."/>
      <w:lvlJc w:val="left"/>
      <w:pPr>
        <w:ind w:left="1199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8"/>
        <w:sz w:val="20"/>
        <w:szCs w:val="20"/>
        <w:lang w:val="en-US" w:eastAsia="en-US" w:bidi="ar-SA"/>
      </w:rPr>
    </w:lvl>
    <w:lvl w:ilvl="2" w:tplc="3A3A4E2C">
      <w:numFmt w:val="bullet"/>
      <w:lvlText w:val="•"/>
      <w:lvlJc w:val="left"/>
      <w:pPr>
        <w:ind w:left="2291" w:hanging="360"/>
      </w:pPr>
      <w:rPr>
        <w:rFonts w:hint="default"/>
        <w:lang w:val="en-US" w:eastAsia="en-US" w:bidi="ar-SA"/>
      </w:rPr>
    </w:lvl>
    <w:lvl w:ilvl="3" w:tplc="74847666">
      <w:numFmt w:val="bullet"/>
      <w:lvlText w:val="•"/>
      <w:lvlJc w:val="left"/>
      <w:pPr>
        <w:ind w:left="3382" w:hanging="360"/>
      </w:pPr>
      <w:rPr>
        <w:rFonts w:hint="default"/>
        <w:lang w:val="en-US" w:eastAsia="en-US" w:bidi="ar-SA"/>
      </w:rPr>
    </w:lvl>
    <w:lvl w:ilvl="4" w:tplc="9DE02B80">
      <w:numFmt w:val="bullet"/>
      <w:lvlText w:val="•"/>
      <w:lvlJc w:val="left"/>
      <w:pPr>
        <w:ind w:left="4473" w:hanging="360"/>
      </w:pPr>
      <w:rPr>
        <w:rFonts w:hint="default"/>
        <w:lang w:val="en-US" w:eastAsia="en-US" w:bidi="ar-SA"/>
      </w:rPr>
    </w:lvl>
    <w:lvl w:ilvl="5" w:tplc="23D2ADA0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6" w:tplc="41782872">
      <w:numFmt w:val="bullet"/>
      <w:lvlText w:val="•"/>
      <w:lvlJc w:val="left"/>
      <w:pPr>
        <w:ind w:left="6655" w:hanging="360"/>
      </w:pPr>
      <w:rPr>
        <w:rFonts w:hint="default"/>
        <w:lang w:val="en-US" w:eastAsia="en-US" w:bidi="ar-SA"/>
      </w:rPr>
    </w:lvl>
    <w:lvl w:ilvl="7" w:tplc="05A850F4">
      <w:numFmt w:val="bullet"/>
      <w:lvlText w:val="•"/>
      <w:lvlJc w:val="left"/>
      <w:pPr>
        <w:ind w:left="7746" w:hanging="360"/>
      </w:pPr>
      <w:rPr>
        <w:rFonts w:hint="default"/>
        <w:lang w:val="en-US" w:eastAsia="en-US" w:bidi="ar-SA"/>
      </w:rPr>
    </w:lvl>
    <w:lvl w:ilvl="8" w:tplc="12500620">
      <w:numFmt w:val="bullet"/>
      <w:lvlText w:val="•"/>
      <w:lvlJc w:val="left"/>
      <w:pPr>
        <w:ind w:left="8837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65EF43B1"/>
    <w:multiLevelType w:val="multilevel"/>
    <w:tmpl w:val="52F2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9AA7770"/>
    <w:multiLevelType w:val="multilevel"/>
    <w:tmpl w:val="AEE63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4AA5E3D"/>
    <w:multiLevelType w:val="multilevel"/>
    <w:tmpl w:val="39D4E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7D158AF"/>
    <w:multiLevelType w:val="multilevel"/>
    <w:tmpl w:val="07548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D6A15CB"/>
    <w:multiLevelType w:val="hybridMultilevel"/>
    <w:tmpl w:val="8208E5A0"/>
    <w:lvl w:ilvl="0" w:tplc="B4BAB6D6">
      <w:numFmt w:val="bullet"/>
      <w:lvlText w:val=""/>
      <w:lvlJc w:val="left"/>
      <w:pPr>
        <w:ind w:left="467" w:hanging="361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DCB0EB4A">
      <w:numFmt w:val="bullet"/>
      <w:lvlText w:val="•"/>
      <w:lvlJc w:val="left"/>
      <w:pPr>
        <w:ind w:left="1039" w:hanging="361"/>
      </w:pPr>
      <w:rPr>
        <w:rFonts w:hint="default"/>
        <w:lang w:val="en-US" w:eastAsia="en-US" w:bidi="ar-SA"/>
      </w:rPr>
    </w:lvl>
    <w:lvl w:ilvl="2" w:tplc="0E22A18A">
      <w:numFmt w:val="bullet"/>
      <w:lvlText w:val="•"/>
      <w:lvlJc w:val="left"/>
      <w:pPr>
        <w:ind w:left="1619" w:hanging="361"/>
      </w:pPr>
      <w:rPr>
        <w:rFonts w:hint="default"/>
        <w:lang w:val="en-US" w:eastAsia="en-US" w:bidi="ar-SA"/>
      </w:rPr>
    </w:lvl>
    <w:lvl w:ilvl="3" w:tplc="B2889F9A">
      <w:numFmt w:val="bullet"/>
      <w:lvlText w:val="•"/>
      <w:lvlJc w:val="left"/>
      <w:pPr>
        <w:ind w:left="2198" w:hanging="361"/>
      </w:pPr>
      <w:rPr>
        <w:rFonts w:hint="default"/>
        <w:lang w:val="en-US" w:eastAsia="en-US" w:bidi="ar-SA"/>
      </w:rPr>
    </w:lvl>
    <w:lvl w:ilvl="4" w:tplc="7982F5C0">
      <w:numFmt w:val="bullet"/>
      <w:lvlText w:val="•"/>
      <w:lvlJc w:val="left"/>
      <w:pPr>
        <w:ind w:left="2778" w:hanging="361"/>
      </w:pPr>
      <w:rPr>
        <w:rFonts w:hint="default"/>
        <w:lang w:val="en-US" w:eastAsia="en-US" w:bidi="ar-SA"/>
      </w:rPr>
    </w:lvl>
    <w:lvl w:ilvl="5" w:tplc="598A6426">
      <w:numFmt w:val="bullet"/>
      <w:lvlText w:val="•"/>
      <w:lvlJc w:val="left"/>
      <w:pPr>
        <w:ind w:left="3358" w:hanging="361"/>
      </w:pPr>
      <w:rPr>
        <w:rFonts w:hint="default"/>
        <w:lang w:val="en-US" w:eastAsia="en-US" w:bidi="ar-SA"/>
      </w:rPr>
    </w:lvl>
    <w:lvl w:ilvl="6" w:tplc="67383EB0">
      <w:numFmt w:val="bullet"/>
      <w:lvlText w:val="•"/>
      <w:lvlJc w:val="left"/>
      <w:pPr>
        <w:ind w:left="3937" w:hanging="361"/>
      </w:pPr>
      <w:rPr>
        <w:rFonts w:hint="default"/>
        <w:lang w:val="en-US" w:eastAsia="en-US" w:bidi="ar-SA"/>
      </w:rPr>
    </w:lvl>
    <w:lvl w:ilvl="7" w:tplc="6B3689DC">
      <w:numFmt w:val="bullet"/>
      <w:lvlText w:val="•"/>
      <w:lvlJc w:val="left"/>
      <w:pPr>
        <w:ind w:left="4517" w:hanging="361"/>
      </w:pPr>
      <w:rPr>
        <w:rFonts w:hint="default"/>
        <w:lang w:val="en-US" w:eastAsia="en-US" w:bidi="ar-SA"/>
      </w:rPr>
    </w:lvl>
    <w:lvl w:ilvl="8" w:tplc="255A56C6">
      <w:numFmt w:val="bullet"/>
      <w:lvlText w:val="•"/>
      <w:lvlJc w:val="left"/>
      <w:pPr>
        <w:ind w:left="5096" w:hanging="361"/>
      </w:pPr>
      <w:rPr>
        <w:rFonts w:hint="default"/>
        <w:lang w:val="en-US" w:eastAsia="en-US" w:bidi="ar-SA"/>
      </w:rPr>
    </w:lvl>
  </w:abstractNum>
  <w:num w:numId="1" w16cid:durableId="1194074299">
    <w:abstractNumId w:val="28"/>
  </w:num>
  <w:num w:numId="2" w16cid:durableId="284890502">
    <w:abstractNumId w:val="14"/>
  </w:num>
  <w:num w:numId="3" w16cid:durableId="1526359989">
    <w:abstractNumId w:val="11"/>
  </w:num>
  <w:num w:numId="4" w16cid:durableId="517737364">
    <w:abstractNumId w:val="6"/>
  </w:num>
  <w:num w:numId="5" w16cid:durableId="982663459">
    <w:abstractNumId w:val="20"/>
  </w:num>
  <w:num w:numId="6" w16cid:durableId="1980844469">
    <w:abstractNumId w:val="23"/>
  </w:num>
  <w:num w:numId="7" w16cid:durableId="701520397">
    <w:abstractNumId w:val="7"/>
  </w:num>
  <w:num w:numId="8" w16cid:durableId="1794053539">
    <w:abstractNumId w:val="26"/>
  </w:num>
  <w:num w:numId="9" w16cid:durableId="1380977395">
    <w:abstractNumId w:val="12"/>
  </w:num>
  <w:num w:numId="10" w16cid:durableId="207646329">
    <w:abstractNumId w:val="16"/>
  </w:num>
  <w:num w:numId="11" w16cid:durableId="1885407533">
    <w:abstractNumId w:val="25"/>
  </w:num>
  <w:num w:numId="12" w16cid:durableId="1691645136">
    <w:abstractNumId w:val="5"/>
  </w:num>
  <w:num w:numId="13" w16cid:durableId="1614022205">
    <w:abstractNumId w:val="4"/>
  </w:num>
  <w:num w:numId="14" w16cid:durableId="430199203">
    <w:abstractNumId w:val="2"/>
  </w:num>
  <w:num w:numId="15" w16cid:durableId="1372345612">
    <w:abstractNumId w:val="8"/>
  </w:num>
  <w:num w:numId="16" w16cid:durableId="1787500635">
    <w:abstractNumId w:val="0"/>
  </w:num>
  <w:num w:numId="17" w16cid:durableId="1850218692">
    <w:abstractNumId w:val="1"/>
  </w:num>
  <w:num w:numId="18" w16cid:durableId="502625113">
    <w:abstractNumId w:val="22"/>
  </w:num>
  <w:num w:numId="19" w16cid:durableId="1140462731">
    <w:abstractNumId w:val="21"/>
  </w:num>
  <w:num w:numId="20" w16cid:durableId="863515425">
    <w:abstractNumId w:val="17"/>
  </w:num>
  <w:num w:numId="21" w16cid:durableId="638993024">
    <w:abstractNumId w:val="15"/>
  </w:num>
  <w:num w:numId="22" w16cid:durableId="788092354">
    <w:abstractNumId w:val="24"/>
  </w:num>
  <w:num w:numId="23" w16cid:durableId="1225943932">
    <w:abstractNumId w:val="18"/>
  </w:num>
  <w:num w:numId="24" w16cid:durableId="260533563">
    <w:abstractNumId w:val="13"/>
  </w:num>
  <w:num w:numId="25" w16cid:durableId="1673021332">
    <w:abstractNumId w:val="9"/>
  </w:num>
  <w:num w:numId="26" w16cid:durableId="921376118">
    <w:abstractNumId w:val="10"/>
  </w:num>
  <w:num w:numId="27" w16cid:durableId="1664163857">
    <w:abstractNumId w:val="27"/>
  </w:num>
  <w:num w:numId="28" w16cid:durableId="1965965291">
    <w:abstractNumId w:val="3"/>
  </w:num>
  <w:num w:numId="29" w16cid:durableId="20600112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B8D"/>
    <w:rsid w:val="00001CDA"/>
    <w:rsid w:val="000E0310"/>
    <w:rsid w:val="002A28B7"/>
    <w:rsid w:val="002C1DD2"/>
    <w:rsid w:val="002E254B"/>
    <w:rsid w:val="0040020E"/>
    <w:rsid w:val="004F4F15"/>
    <w:rsid w:val="005461F8"/>
    <w:rsid w:val="0058290F"/>
    <w:rsid w:val="005D614D"/>
    <w:rsid w:val="0063621B"/>
    <w:rsid w:val="00916D92"/>
    <w:rsid w:val="009B7C8E"/>
    <w:rsid w:val="00B81254"/>
    <w:rsid w:val="00BA2DFE"/>
    <w:rsid w:val="00BF2C36"/>
    <w:rsid w:val="00CC1B8D"/>
    <w:rsid w:val="00D237B4"/>
    <w:rsid w:val="00D320BA"/>
    <w:rsid w:val="00D52106"/>
    <w:rsid w:val="00D57E33"/>
    <w:rsid w:val="00E166DB"/>
    <w:rsid w:val="00E16CE4"/>
    <w:rsid w:val="00EB2D2D"/>
    <w:rsid w:val="00F20241"/>
    <w:rsid w:val="00FD47DB"/>
    <w:rsid w:val="00FD6856"/>
    <w:rsid w:val="00FF31EE"/>
    <w:rsid w:val="09A7119D"/>
    <w:rsid w:val="09CB992C"/>
    <w:rsid w:val="0B4693C7"/>
    <w:rsid w:val="0B856A30"/>
    <w:rsid w:val="0B9FB34E"/>
    <w:rsid w:val="0C2525BE"/>
    <w:rsid w:val="10816FAC"/>
    <w:rsid w:val="132AB2C7"/>
    <w:rsid w:val="1478F60A"/>
    <w:rsid w:val="15614864"/>
    <w:rsid w:val="15DE3ACA"/>
    <w:rsid w:val="1624BB68"/>
    <w:rsid w:val="16522D3A"/>
    <w:rsid w:val="16BB19CB"/>
    <w:rsid w:val="19AA821B"/>
    <w:rsid w:val="1A24C057"/>
    <w:rsid w:val="1C439405"/>
    <w:rsid w:val="1D614277"/>
    <w:rsid w:val="1F5795C8"/>
    <w:rsid w:val="20A67429"/>
    <w:rsid w:val="21B3D1E9"/>
    <w:rsid w:val="22EEDF8D"/>
    <w:rsid w:val="26A93C28"/>
    <w:rsid w:val="291B2361"/>
    <w:rsid w:val="311C1280"/>
    <w:rsid w:val="3154C5F5"/>
    <w:rsid w:val="32135120"/>
    <w:rsid w:val="3576D04B"/>
    <w:rsid w:val="38B1D41B"/>
    <w:rsid w:val="395CB7AD"/>
    <w:rsid w:val="3B04110D"/>
    <w:rsid w:val="3F63C541"/>
    <w:rsid w:val="40B34A9A"/>
    <w:rsid w:val="42B63CC7"/>
    <w:rsid w:val="46A9EB18"/>
    <w:rsid w:val="4971F62F"/>
    <w:rsid w:val="52695696"/>
    <w:rsid w:val="55C1EC7B"/>
    <w:rsid w:val="573A5DE9"/>
    <w:rsid w:val="5BC72F99"/>
    <w:rsid w:val="5CF8B072"/>
    <w:rsid w:val="5EDD8192"/>
    <w:rsid w:val="5F787F98"/>
    <w:rsid w:val="5F893EB1"/>
    <w:rsid w:val="64C4FCC4"/>
    <w:rsid w:val="6507C54E"/>
    <w:rsid w:val="65C600C5"/>
    <w:rsid w:val="67F31377"/>
    <w:rsid w:val="6804345C"/>
    <w:rsid w:val="6897AD57"/>
    <w:rsid w:val="6992F4B1"/>
    <w:rsid w:val="6C148215"/>
    <w:rsid w:val="6EC4C315"/>
    <w:rsid w:val="6F6257F0"/>
    <w:rsid w:val="70C9994C"/>
    <w:rsid w:val="7209C761"/>
    <w:rsid w:val="791FFAB7"/>
    <w:rsid w:val="7EB7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DA57E8"/>
  <w15:docId w15:val="{71F0EC57-0ECC-413A-9DF3-7E7A60396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4"/>
      <w:ind w:left="20" w:right="18"/>
    </w:pPr>
    <w:rPr>
      <w:rFonts w:ascii="Arial Black" w:eastAsia="Arial Black" w:hAnsi="Arial Black" w:cs="Arial Black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63"/>
      <w:ind w:left="837" w:hanging="358"/>
    </w:pPr>
  </w:style>
  <w:style w:type="paragraph" w:customStyle="1" w:styleId="TableParagraph">
    <w:name w:val="Table Paragraph"/>
    <w:basedOn w:val="Normal"/>
    <w:uiPriority w:val="1"/>
    <w:qFormat/>
    <w:pPr>
      <w:ind w:left="467"/>
    </w:pPr>
  </w:style>
  <w:style w:type="paragraph" w:customStyle="1" w:styleId="paragraph">
    <w:name w:val="paragraph"/>
    <w:basedOn w:val="Normal"/>
    <w:rsid w:val="0040020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40020E"/>
  </w:style>
  <w:style w:type="character" w:customStyle="1" w:styleId="eop">
    <w:name w:val="eop"/>
    <w:basedOn w:val="DefaultParagraphFont"/>
    <w:rsid w:val="0040020E"/>
  </w:style>
  <w:style w:type="table" w:styleId="TableGrid">
    <w:name w:val="Table Grid"/>
    <w:basedOn w:val="TableNormal"/>
    <w:uiPriority w:val="39"/>
    <w:rsid w:val="00F202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66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66D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166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66DB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a6f93c-a384-402f-a81d-9fca1958290a" xsi:nil="true"/>
    <_ResourceType xmlns="http://schemas.microsoft.com/sharepoint/v3/fields" xsi:nil="true"/>
    <Stage xmlns="f415119d-992b-4c58-93bb-5d800431e909" xsi:nil="true"/>
    <lcf76f155ced4ddcb4097134ff3c332f xmlns="f415119d-992b-4c58-93bb-5d800431e909">
      <Terms xmlns="http://schemas.microsoft.com/office/infopath/2007/PartnerControls"/>
    </lcf76f155ced4ddcb4097134ff3c332f>
    <_DCDateCreated xmlns="http://schemas.microsoft.com/sharepoint/v3/fields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33EF84DD3FD54E80675A4E5530458C" ma:contentTypeVersion="34" ma:contentTypeDescription="Create a new document." ma:contentTypeScope="" ma:versionID="abb441603aaf959031dbf65dc1ec396b">
  <xsd:schema xmlns:xsd="http://www.w3.org/2001/XMLSchema" xmlns:xs="http://www.w3.org/2001/XMLSchema" xmlns:p="http://schemas.microsoft.com/office/2006/metadata/properties" xmlns:ns2="f415119d-992b-4c58-93bb-5d800431e909" xmlns:ns3="a5a6f93c-a384-402f-a81d-9fca1958290a" xmlns:ns4="http://schemas.microsoft.com/sharepoint/v3/fields" targetNamespace="http://schemas.microsoft.com/office/2006/metadata/properties" ma:root="true" ma:fieldsID="6facdc5afd85630f4dbe53caff7aa3ab" ns2:_="" ns3:_="" ns4:_="">
    <xsd:import namespace="f415119d-992b-4c58-93bb-5d800431e909"/>
    <xsd:import namespace="a5a6f93c-a384-402f-a81d-9fca1958290a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Stag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4:_DCDateCreated" minOccurs="0"/>
                <xsd:element ref="ns4:_ResourceType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15119d-992b-4c58-93bb-5d800431e9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7" nillable="true" ma:displayName="Tags" ma:internalName="MediaServiceAutoTags" ma:readOnly="true">
      <xsd:simpleType>
        <xsd:restriction base="dms:Text"/>
      </xsd:simpleType>
    </xsd:element>
    <xsd:element name="MediaServiceOCR" ma:index="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Stage" ma:index="14" nillable="true" ma:displayName="Stage" ma:description="Mirrors Old Wiki structure" ma:format="Dropdown" ma:internalName="Stage" ma:readOnly="false">
      <xsd:simpleType>
        <xsd:restriction base="dms:Choice">
          <xsd:enumeration value="1. Pre-Development"/>
          <xsd:enumeration value="2. Development"/>
          <xsd:enumeration value="3. Course Evaluation"/>
          <xsd:enumeration value="4. Maintenance and Revision"/>
          <xsd:enumeration value="5. Program-Specific Items"/>
          <xsd:enumeration value="6. Training and Office Policy"/>
          <xsd:enumeration value="7. Editing"/>
          <xsd:enumeration value="8. Tools and Resources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description="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8c1b505c-90bb-442f-9a03-28747e7cb2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a6f93c-a384-402f-a81d-9fca1958290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b19b2366-faa5-4dc0-a4c7-db6328897f35}" ma:internalName="TaxCatchAll" ma:showField="CatchAllData" ma:web="a5a6f93c-a384-402f-a81d-9fca195829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DCDateCreated" ma:index="19" nillable="true" ma:displayName="Date Created" ma:description="The date on which this resource was created" ma:format="DateTime" ma:internalName="_DCDateCreated" ma:readOnly="false">
      <xsd:simpleType>
        <xsd:restriction base="dms:DateTime"/>
      </xsd:simpleType>
    </xsd:element>
    <xsd:element name="_ResourceType" ma:index="20" nillable="true" ma:displayName="Resource Type" ma:description="A set of categories, functions, genres or aggregation levels" ma:internalName="_ResourceType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1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C10FC0-FAC4-4117-945A-2D5A50AD7061}">
  <ds:schemaRefs>
    <ds:schemaRef ds:uri="http://schemas.microsoft.com/office/2006/metadata/properties"/>
    <ds:schemaRef ds:uri="http://schemas.microsoft.com/office/infopath/2007/PartnerControls"/>
    <ds:schemaRef ds:uri="a5a6f93c-a384-402f-a81d-9fca1958290a"/>
    <ds:schemaRef ds:uri="http://schemas.microsoft.com/sharepoint/v3/fields"/>
    <ds:schemaRef ds:uri="f415119d-992b-4c58-93bb-5d800431e909"/>
  </ds:schemaRefs>
</ds:datastoreItem>
</file>

<file path=customXml/itemProps2.xml><?xml version="1.0" encoding="utf-8"?>
<ds:datastoreItem xmlns:ds="http://schemas.openxmlformats.org/officeDocument/2006/customXml" ds:itemID="{FBEB577D-2C4C-4DC0-906C-CB320708B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15119d-992b-4c58-93bb-5d800431e909"/>
    <ds:schemaRef ds:uri="a5a6f93c-a384-402f-a81d-9fca1958290a"/>
    <ds:schemaRef ds:uri="http://schemas.microsoft.com/sharepoint/v3/field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F01635-704A-4BF4-9379-1CB4BEF116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3317</Characters>
  <Application>Microsoft Office Word</Application>
  <DocSecurity>4</DocSecurity>
  <Lines>51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Extended Campus</Company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Amadio, Abbie</dc:creator>
  <cp:keywords/>
  <dc:description/>
  <cp:lastModifiedBy>Amadio, Abbie</cp:lastModifiedBy>
  <cp:revision>2</cp:revision>
  <dcterms:created xsi:type="dcterms:W3CDTF">2025-08-25T15:26:00Z</dcterms:created>
  <dcterms:modified xsi:type="dcterms:W3CDTF">2025-08-25T15:26:00Z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2024-08-06T00:00:00Z</vt:filetime>
  </property>
  <property fmtid="{D5CDD505-2E9C-101B-9397-08002B2CF9AE}" pid="3" name="Creator">
    <vt:lpwstr>Acrobat PDFMaker 24 for Word</vt:lpwstr>
  </property>
  <property fmtid="{D5CDD505-2E9C-101B-9397-08002B2CF9AE}" pid="4" name="GrammarlyDocumentId">
    <vt:lpwstr>87c39911-e050-4a2c-a1d4-ae5d28620c97</vt:lpwstr>
  </property>
  <property fmtid="{D5CDD505-2E9C-101B-9397-08002B2CF9AE}" pid="5" name="LastSaved">
    <vt:filetime>2025-04-30T00:00:00Z</vt:filetime>
  </property>
  <property fmtid="{D5CDD505-2E9C-101B-9397-08002B2CF9AE}" pid="6" name="Producer">
    <vt:lpwstr>Adobe PDF Library 24.2.229</vt:lpwstr>
  </property>
  <property fmtid="{D5CDD505-2E9C-101B-9397-08002B2CF9AE}" pid="7" name="SourceModified">
    <vt:lpwstr/>
  </property>
  <property fmtid="{D5CDD505-2E9C-101B-9397-08002B2CF9AE}" pid="8" name="ContentTypeId">
    <vt:lpwstr>0x0101009533EF84DD3FD54E80675A4E5530458C</vt:lpwstr>
  </property>
  <property fmtid="{D5CDD505-2E9C-101B-9397-08002B2CF9AE}" pid="9" name="MediaServiceImageTags">
    <vt:lpwstr/>
  </property>
</Properties>
</file>